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117" w:rsidRPr="00644814" w:rsidRDefault="00C47117" w:rsidP="00C47117">
      <w:pPr>
        <w:pStyle w:val="Default"/>
        <w:ind w:left="5954"/>
        <w:jc w:val="both"/>
        <w:rPr>
          <w:rFonts w:ascii="Calibri" w:hAnsi="Calibri" w:cs="Calibri"/>
          <w:sz w:val="16"/>
          <w:szCs w:val="16"/>
        </w:rPr>
      </w:pPr>
      <w:r w:rsidRPr="00644814">
        <w:rPr>
          <w:rFonts w:ascii="Calibri" w:hAnsi="Calibri" w:cs="Calibri"/>
          <w:sz w:val="16"/>
          <w:szCs w:val="16"/>
        </w:rPr>
        <w:t xml:space="preserve">Załącznik nr 1 do Zarządzenia nr </w:t>
      </w:r>
      <w:r w:rsidR="009862EA">
        <w:rPr>
          <w:rFonts w:ascii="Calibri" w:hAnsi="Calibri" w:cs="Calibri"/>
          <w:sz w:val="16"/>
          <w:szCs w:val="16"/>
        </w:rPr>
        <w:t>9/2026</w:t>
      </w:r>
      <w:r w:rsidRPr="00644814">
        <w:rPr>
          <w:rFonts w:ascii="Calibri" w:hAnsi="Calibri" w:cs="Calibri"/>
          <w:sz w:val="16"/>
          <w:szCs w:val="16"/>
        </w:rPr>
        <w:t xml:space="preserve"> Dyrektora Częstochowskiego Biura Geodezji i Terenów Rolnych w Częstochowie z dnia </w:t>
      </w:r>
      <w:r w:rsidR="009862EA">
        <w:rPr>
          <w:rFonts w:ascii="Calibri" w:hAnsi="Calibri" w:cs="Calibri"/>
          <w:sz w:val="16"/>
          <w:szCs w:val="16"/>
        </w:rPr>
        <w:t>10.04.2026 r.</w:t>
      </w:r>
    </w:p>
    <w:p w:rsidR="00C47117" w:rsidRPr="00644814" w:rsidRDefault="00C47117" w:rsidP="00C47117">
      <w:pPr>
        <w:pStyle w:val="Default"/>
        <w:jc w:val="center"/>
        <w:rPr>
          <w:rFonts w:ascii="Calibri" w:hAnsi="Calibri" w:cs="Calibri"/>
        </w:rPr>
      </w:pPr>
    </w:p>
    <w:p w:rsidR="00644814" w:rsidRDefault="00644814" w:rsidP="00644814">
      <w:pPr>
        <w:pStyle w:val="Default"/>
        <w:spacing w:line="360" w:lineRule="auto"/>
        <w:jc w:val="center"/>
        <w:rPr>
          <w:rFonts w:ascii="Calibri" w:hAnsi="Calibri" w:cs="Calibri"/>
          <w:b/>
          <w:bCs/>
        </w:rPr>
      </w:pPr>
    </w:p>
    <w:p w:rsidR="00644814" w:rsidRDefault="00644814" w:rsidP="00644814">
      <w:pPr>
        <w:pStyle w:val="Default"/>
        <w:spacing w:line="360" w:lineRule="auto"/>
        <w:jc w:val="center"/>
        <w:rPr>
          <w:rFonts w:ascii="Calibri" w:hAnsi="Calibri" w:cs="Calibri"/>
          <w:b/>
          <w:bCs/>
        </w:rPr>
      </w:pPr>
      <w:bookmarkStart w:id="0" w:name="_GoBack"/>
      <w:bookmarkEnd w:id="0"/>
    </w:p>
    <w:p w:rsidR="00644814" w:rsidRDefault="00644814" w:rsidP="00644814">
      <w:pPr>
        <w:pStyle w:val="Default"/>
        <w:spacing w:line="360" w:lineRule="auto"/>
        <w:jc w:val="center"/>
        <w:rPr>
          <w:rFonts w:ascii="Calibri" w:hAnsi="Calibri" w:cs="Calibri"/>
          <w:b/>
          <w:bCs/>
        </w:rPr>
      </w:pPr>
    </w:p>
    <w:p w:rsidR="00C47117" w:rsidRPr="00644814" w:rsidRDefault="00C47117" w:rsidP="00644814">
      <w:pPr>
        <w:pStyle w:val="Default"/>
        <w:spacing w:line="360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 w:rsidRPr="00644814">
        <w:rPr>
          <w:rFonts w:ascii="Calibri" w:hAnsi="Calibri" w:cs="Calibri"/>
          <w:b/>
          <w:bCs/>
          <w:sz w:val="26"/>
          <w:szCs w:val="26"/>
        </w:rPr>
        <w:t xml:space="preserve">STANDARDY OCHRONY MAŁOLETNICH </w:t>
      </w:r>
    </w:p>
    <w:p w:rsidR="00644814" w:rsidRPr="002F336E" w:rsidRDefault="00C47117" w:rsidP="00644814">
      <w:pPr>
        <w:pStyle w:val="Default"/>
        <w:spacing w:line="360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 w:rsidRPr="00644814">
        <w:rPr>
          <w:rFonts w:ascii="Calibri" w:hAnsi="Calibri" w:cs="Calibri"/>
          <w:b/>
          <w:bCs/>
          <w:sz w:val="26"/>
          <w:szCs w:val="26"/>
        </w:rPr>
        <w:t>W CZĘSTOCHOWSKIM BIURZE GEODEZJI I TERENÓW ROLNYCH W CZĘSTOCHOWIE</w:t>
      </w:r>
    </w:p>
    <w:p w:rsidR="00644814" w:rsidRPr="00644814" w:rsidRDefault="00644814" w:rsidP="00644814">
      <w:pPr>
        <w:pStyle w:val="Default"/>
        <w:spacing w:line="360" w:lineRule="auto"/>
        <w:jc w:val="center"/>
        <w:rPr>
          <w:rFonts w:ascii="Calibri" w:hAnsi="Calibri" w:cs="Calibri"/>
          <w:b/>
          <w:bCs/>
        </w:rPr>
      </w:pPr>
    </w:p>
    <w:p w:rsidR="00644814" w:rsidRDefault="00C47117" w:rsidP="00644814">
      <w:pPr>
        <w:pStyle w:val="Default"/>
        <w:jc w:val="center"/>
        <w:rPr>
          <w:rFonts w:ascii="Calibri" w:hAnsi="Calibri" w:cs="Calibri"/>
          <w:b/>
          <w:bCs/>
        </w:rPr>
      </w:pPr>
      <w:r w:rsidRPr="00644814">
        <w:rPr>
          <w:rFonts w:ascii="Calibri" w:hAnsi="Calibri" w:cs="Calibri"/>
          <w:b/>
          <w:bCs/>
        </w:rPr>
        <w:t xml:space="preserve">Rozdział 1 </w:t>
      </w:r>
    </w:p>
    <w:p w:rsidR="00C47117" w:rsidRPr="00644814" w:rsidRDefault="00C47117" w:rsidP="00644814">
      <w:pPr>
        <w:pStyle w:val="Default"/>
        <w:jc w:val="center"/>
        <w:rPr>
          <w:rFonts w:ascii="Calibri" w:hAnsi="Calibri" w:cs="Calibri"/>
        </w:rPr>
      </w:pPr>
      <w:r w:rsidRPr="00644814">
        <w:rPr>
          <w:rFonts w:ascii="Calibri" w:hAnsi="Calibri" w:cs="Calibri"/>
          <w:b/>
          <w:bCs/>
        </w:rPr>
        <w:t>Postanowienia ogólne</w:t>
      </w:r>
    </w:p>
    <w:p w:rsidR="00C47117" w:rsidRPr="00644814" w:rsidRDefault="00C47117" w:rsidP="002F336E">
      <w:pPr>
        <w:pStyle w:val="Default"/>
        <w:spacing w:before="240" w:line="276" w:lineRule="auto"/>
        <w:jc w:val="center"/>
        <w:rPr>
          <w:rFonts w:ascii="Calibri" w:hAnsi="Calibri" w:cs="Calibri"/>
        </w:rPr>
      </w:pPr>
      <w:r w:rsidRPr="00644814">
        <w:rPr>
          <w:rFonts w:ascii="Calibri" w:hAnsi="Calibri" w:cs="Calibri"/>
          <w:b/>
          <w:bCs/>
        </w:rPr>
        <w:t>§ 1</w:t>
      </w:r>
    </w:p>
    <w:p w:rsidR="00C47117" w:rsidRPr="00644814" w:rsidRDefault="00181129" w:rsidP="002F336E">
      <w:pPr>
        <w:pStyle w:val="Default"/>
        <w:numPr>
          <w:ilvl w:val="0"/>
          <w:numId w:val="3"/>
        </w:numPr>
        <w:spacing w:before="240" w:after="49"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>I</w:t>
      </w:r>
      <w:r w:rsidR="00C47117" w:rsidRPr="00644814">
        <w:rPr>
          <w:rFonts w:ascii="Calibri" w:hAnsi="Calibri" w:cs="Calibri"/>
        </w:rPr>
        <w:t xml:space="preserve">lekroć w Standardach ochrony małoletnich jest mowa o : </w:t>
      </w:r>
    </w:p>
    <w:p w:rsidR="00C47117" w:rsidRPr="00644814" w:rsidRDefault="00C47117" w:rsidP="002F336E">
      <w:pPr>
        <w:pStyle w:val="Default"/>
        <w:numPr>
          <w:ilvl w:val="0"/>
          <w:numId w:val="4"/>
        </w:numPr>
        <w:spacing w:after="49"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>Biurze – należy przez to rozumieć Częstochowskie Biuro Geodezji i Terenów Rolnych w Częstochowie</w:t>
      </w:r>
      <w:r w:rsidR="00181129" w:rsidRPr="00644814">
        <w:rPr>
          <w:rFonts w:ascii="Calibri" w:hAnsi="Calibri" w:cs="Calibri"/>
        </w:rPr>
        <w:t>,</w:t>
      </w:r>
    </w:p>
    <w:p w:rsidR="00C47117" w:rsidRPr="00644814" w:rsidRDefault="00181129" w:rsidP="002F336E">
      <w:pPr>
        <w:pStyle w:val="Default"/>
        <w:numPr>
          <w:ilvl w:val="0"/>
          <w:numId w:val="4"/>
        </w:numPr>
        <w:spacing w:after="49"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>Dyrektorze</w:t>
      </w:r>
      <w:r w:rsidR="00C47117" w:rsidRPr="00644814">
        <w:rPr>
          <w:rFonts w:ascii="Calibri" w:hAnsi="Calibri" w:cs="Calibri"/>
        </w:rPr>
        <w:t xml:space="preserve"> – należy przez to rozumieć </w:t>
      </w:r>
      <w:r w:rsidRPr="00644814">
        <w:rPr>
          <w:rFonts w:ascii="Calibri" w:hAnsi="Calibri" w:cs="Calibri"/>
        </w:rPr>
        <w:t>Dyrektora C</w:t>
      </w:r>
      <w:r w:rsidR="006D7191">
        <w:rPr>
          <w:rFonts w:ascii="Calibri" w:hAnsi="Calibri" w:cs="Calibri"/>
        </w:rPr>
        <w:t xml:space="preserve">zęstochowskiego Biura Geodezji </w:t>
      </w:r>
      <w:r w:rsidRPr="00644814">
        <w:rPr>
          <w:rFonts w:ascii="Calibri" w:hAnsi="Calibri" w:cs="Calibri"/>
        </w:rPr>
        <w:t>i Terenów Rolnych w Częstochowie,</w:t>
      </w:r>
      <w:r w:rsidR="00C47117" w:rsidRPr="00644814">
        <w:rPr>
          <w:rFonts w:ascii="Calibri" w:hAnsi="Calibri" w:cs="Calibri"/>
        </w:rPr>
        <w:t xml:space="preserve"> </w:t>
      </w:r>
    </w:p>
    <w:p w:rsidR="00C47117" w:rsidRPr="00644814" w:rsidRDefault="00C47117" w:rsidP="002F336E">
      <w:pPr>
        <w:pStyle w:val="Default"/>
        <w:numPr>
          <w:ilvl w:val="0"/>
          <w:numId w:val="4"/>
        </w:numPr>
        <w:spacing w:after="49"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 xml:space="preserve">Pracownikach – należy przez to rozumieć osoby zatrudnione w </w:t>
      </w:r>
      <w:r w:rsidR="00181129" w:rsidRPr="00644814">
        <w:rPr>
          <w:rFonts w:ascii="Calibri" w:hAnsi="Calibri" w:cs="Calibri"/>
        </w:rPr>
        <w:t>Częstochowskim Biurze Geodezji i Terenów Rolnych w Częstochowie,</w:t>
      </w:r>
    </w:p>
    <w:p w:rsidR="00C47117" w:rsidRPr="00644814" w:rsidRDefault="00C47117" w:rsidP="002F336E">
      <w:pPr>
        <w:pStyle w:val="Default"/>
        <w:numPr>
          <w:ilvl w:val="0"/>
          <w:numId w:val="4"/>
        </w:numPr>
        <w:spacing w:after="49"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 xml:space="preserve">Małoletnich – należy przez to rozumieć osoby, które nie są pełnoletnie, </w:t>
      </w:r>
    </w:p>
    <w:p w:rsidR="00C47117" w:rsidRPr="00644814" w:rsidRDefault="00C47117" w:rsidP="002F336E">
      <w:pPr>
        <w:pStyle w:val="Default"/>
        <w:numPr>
          <w:ilvl w:val="0"/>
          <w:numId w:val="4"/>
        </w:numPr>
        <w:spacing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 xml:space="preserve">Standardach – należy przez to rozumieć standardy ochrony małoletnich. </w:t>
      </w:r>
    </w:p>
    <w:p w:rsidR="00C47117" w:rsidRPr="00644814" w:rsidRDefault="00C47117" w:rsidP="00C47117">
      <w:pPr>
        <w:pStyle w:val="Default"/>
        <w:rPr>
          <w:rFonts w:ascii="Calibri" w:hAnsi="Calibri" w:cs="Calibri"/>
          <w:sz w:val="23"/>
          <w:szCs w:val="23"/>
        </w:rPr>
      </w:pPr>
    </w:p>
    <w:p w:rsidR="00181129" w:rsidRPr="00644814" w:rsidRDefault="00C47117" w:rsidP="001338F1">
      <w:pPr>
        <w:pStyle w:val="Default"/>
        <w:spacing w:after="240" w:line="276" w:lineRule="auto"/>
        <w:jc w:val="center"/>
        <w:rPr>
          <w:rFonts w:ascii="Calibri" w:hAnsi="Calibri" w:cs="Calibri"/>
        </w:rPr>
      </w:pPr>
      <w:r w:rsidRPr="00644814">
        <w:rPr>
          <w:rFonts w:ascii="Calibri" w:hAnsi="Calibri" w:cs="Calibri"/>
          <w:b/>
          <w:bCs/>
        </w:rPr>
        <w:t>§ 2</w:t>
      </w:r>
    </w:p>
    <w:p w:rsidR="00181129" w:rsidRPr="00644814" w:rsidRDefault="00C47117" w:rsidP="001338F1">
      <w:pPr>
        <w:pStyle w:val="Default"/>
        <w:numPr>
          <w:ilvl w:val="0"/>
          <w:numId w:val="5"/>
        </w:numPr>
        <w:spacing w:after="240" w:line="276" w:lineRule="auto"/>
        <w:jc w:val="both"/>
        <w:rPr>
          <w:rFonts w:ascii="Calibri" w:hAnsi="Calibri" w:cs="Calibri"/>
        </w:rPr>
      </w:pPr>
      <w:r w:rsidRPr="00644814">
        <w:rPr>
          <w:rFonts w:ascii="Calibri" w:hAnsi="Calibri" w:cs="Calibri"/>
        </w:rPr>
        <w:t xml:space="preserve">Standardy ochrony małoletnich, </w:t>
      </w:r>
      <w:r w:rsidR="006D7191">
        <w:rPr>
          <w:rFonts w:ascii="Calibri" w:hAnsi="Calibri" w:cs="Calibri"/>
        </w:rPr>
        <w:t>zwane</w:t>
      </w:r>
      <w:r w:rsidRPr="00644814">
        <w:rPr>
          <w:rFonts w:ascii="Calibri" w:hAnsi="Calibri" w:cs="Calibri"/>
        </w:rPr>
        <w:t xml:space="preserve"> dalej Standardami</w:t>
      </w:r>
      <w:r w:rsidR="006D7191">
        <w:rPr>
          <w:rFonts w:ascii="Calibri" w:hAnsi="Calibri" w:cs="Calibri"/>
        </w:rPr>
        <w:t>,</w:t>
      </w:r>
      <w:r w:rsidRPr="00644814">
        <w:rPr>
          <w:rFonts w:ascii="Calibri" w:hAnsi="Calibri" w:cs="Calibri"/>
        </w:rPr>
        <w:t xml:space="preserve"> to zasady dotyczące zabezpieczenia małoletnich przed krzywdzeniem. </w:t>
      </w:r>
    </w:p>
    <w:p w:rsidR="00181129" w:rsidRPr="00644814" w:rsidRDefault="00C47117" w:rsidP="001338F1">
      <w:pPr>
        <w:pStyle w:val="Default"/>
        <w:numPr>
          <w:ilvl w:val="0"/>
          <w:numId w:val="5"/>
        </w:numPr>
        <w:spacing w:line="276" w:lineRule="auto"/>
        <w:jc w:val="both"/>
        <w:rPr>
          <w:rFonts w:ascii="Calibri" w:hAnsi="Calibri" w:cs="Calibri"/>
        </w:rPr>
      </w:pPr>
      <w:r w:rsidRPr="00644814">
        <w:rPr>
          <w:rFonts w:ascii="Calibri" w:hAnsi="Calibri" w:cs="Calibri"/>
        </w:rPr>
        <w:t xml:space="preserve">Standardy określają: </w:t>
      </w:r>
    </w:p>
    <w:p w:rsidR="00181129" w:rsidRPr="00644814" w:rsidRDefault="00C47117" w:rsidP="001338F1">
      <w:pPr>
        <w:pStyle w:val="Default"/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 xml:space="preserve">zasady bezpiecznej relacji małoletni – pracownik, zachowania niedozwolone wobec małoletnich, </w:t>
      </w:r>
    </w:p>
    <w:p w:rsidR="00181129" w:rsidRPr="00644814" w:rsidRDefault="00C47117" w:rsidP="001338F1">
      <w:pPr>
        <w:pStyle w:val="Default"/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 xml:space="preserve">zasady i procedury podejmowania interwencji w sytuacji podejrzenia krzywdzenia i składania zawiadomień, </w:t>
      </w:r>
    </w:p>
    <w:p w:rsidR="00181129" w:rsidRPr="00644814" w:rsidRDefault="00C47117" w:rsidP="001338F1">
      <w:pPr>
        <w:pStyle w:val="Default"/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 xml:space="preserve">zasady przeglądu i aktualizacji standardów oraz zasady ich udostępniania, </w:t>
      </w:r>
    </w:p>
    <w:p w:rsidR="00181129" w:rsidRPr="00644814" w:rsidRDefault="00C47117" w:rsidP="001338F1">
      <w:pPr>
        <w:pStyle w:val="Default"/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 xml:space="preserve">zakres kompetencji osoby odpowiedzialnej za przygotowanie pracowników </w:t>
      </w:r>
      <w:r w:rsidR="001338F1" w:rsidRPr="00644814">
        <w:rPr>
          <w:rFonts w:ascii="Calibri" w:hAnsi="Calibri" w:cs="Calibri"/>
        </w:rPr>
        <w:br/>
      </w:r>
      <w:r w:rsidRPr="00644814">
        <w:rPr>
          <w:rFonts w:ascii="Calibri" w:hAnsi="Calibri" w:cs="Calibri"/>
        </w:rPr>
        <w:t xml:space="preserve">i przyjmowanie zgłoszeń o zdarzeniach lub udzielenie wsparcia, </w:t>
      </w:r>
    </w:p>
    <w:p w:rsidR="001338F1" w:rsidRPr="00644814" w:rsidRDefault="00C47117" w:rsidP="001338F1">
      <w:pPr>
        <w:pStyle w:val="Default"/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>wymogi dotyczące bezpiecznych relacji między mał</w:t>
      </w:r>
      <w:r w:rsidR="001338F1" w:rsidRPr="00644814">
        <w:rPr>
          <w:rFonts w:ascii="Calibri" w:hAnsi="Calibri" w:cs="Calibri"/>
        </w:rPr>
        <w:t>oletnimi, w szczególności</w:t>
      </w:r>
    </w:p>
    <w:p w:rsidR="00181129" w:rsidRPr="00644814" w:rsidRDefault="00C47117" w:rsidP="001338F1">
      <w:pPr>
        <w:pStyle w:val="Default"/>
        <w:spacing w:line="276" w:lineRule="auto"/>
        <w:ind w:left="1440"/>
        <w:rPr>
          <w:rFonts w:ascii="Calibri" w:hAnsi="Calibri" w:cs="Calibri"/>
        </w:rPr>
      </w:pPr>
      <w:r w:rsidRPr="00644814">
        <w:rPr>
          <w:rFonts w:ascii="Calibri" w:hAnsi="Calibri" w:cs="Calibri"/>
        </w:rPr>
        <w:t xml:space="preserve">zachowania niedozwolone, </w:t>
      </w:r>
    </w:p>
    <w:p w:rsidR="00181129" w:rsidRPr="00644814" w:rsidRDefault="00C47117" w:rsidP="001338F1">
      <w:pPr>
        <w:pStyle w:val="Default"/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>zasady korzystania z urządzeń elektronicznych z dostę</w:t>
      </w:r>
      <w:r w:rsidR="001338F1" w:rsidRPr="00644814">
        <w:rPr>
          <w:rFonts w:ascii="Calibri" w:hAnsi="Calibri" w:cs="Calibri"/>
        </w:rPr>
        <w:t>pem do Internetu,</w:t>
      </w:r>
    </w:p>
    <w:p w:rsidR="00C47117" w:rsidRPr="00644814" w:rsidRDefault="00C47117" w:rsidP="001338F1">
      <w:pPr>
        <w:pStyle w:val="Default"/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lastRenderedPageBreak/>
        <w:t xml:space="preserve">zasady ustalania planu wsparcia po ujawnieniu krzywdzenia małoletniego. </w:t>
      </w:r>
    </w:p>
    <w:p w:rsidR="00C47117" w:rsidRPr="00644814" w:rsidRDefault="00C47117" w:rsidP="001338F1">
      <w:pPr>
        <w:pStyle w:val="Default"/>
        <w:spacing w:line="276" w:lineRule="auto"/>
        <w:rPr>
          <w:rFonts w:ascii="Calibri" w:hAnsi="Calibri" w:cs="Calibri"/>
        </w:rPr>
      </w:pPr>
    </w:p>
    <w:p w:rsidR="00C47117" w:rsidRDefault="00C47117" w:rsidP="001338F1">
      <w:pPr>
        <w:pStyle w:val="Default"/>
        <w:numPr>
          <w:ilvl w:val="0"/>
          <w:numId w:val="5"/>
        </w:numPr>
        <w:spacing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 xml:space="preserve">W Standardach uwzględnia się małoletnich z niepełnosprawnością oraz małoletnich ze specjalnymi potrzebami edukacyjnymi. </w:t>
      </w:r>
    </w:p>
    <w:p w:rsidR="00644814" w:rsidRPr="00644814" w:rsidRDefault="00644814" w:rsidP="00644814">
      <w:pPr>
        <w:pStyle w:val="Default"/>
        <w:spacing w:line="276" w:lineRule="auto"/>
        <w:ind w:left="720"/>
        <w:rPr>
          <w:rFonts w:ascii="Calibri" w:hAnsi="Calibri" w:cs="Calibri"/>
        </w:rPr>
      </w:pPr>
    </w:p>
    <w:p w:rsidR="00C47117" w:rsidRPr="00644814" w:rsidRDefault="00C47117" w:rsidP="00C47117">
      <w:pPr>
        <w:pStyle w:val="Default"/>
        <w:rPr>
          <w:rFonts w:ascii="Calibri" w:hAnsi="Calibri" w:cs="Calibri"/>
          <w:sz w:val="23"/>
          <w:szCs w:val="23"/>
        </w:rPr>
      </w:pPr>
    </w:p>
    <w:p w:rsidR="00644814" w:rsidRDefault="00C47117" w:rsidP="00644814">
      <w:pPr>
        <w:pStyle w:val="Default"/>
        <w:spacing w:line="276" w:lineRule="auto"/>
        <w:jc w:val="center"/>
        <w:rPr>
          <w:rFonts w:ascii="Calibri" w:hAnsi="Calibri" w:cs="Calibri"/>
          <w:b/>
          <w:bCs/>
        </w:rPr>
      </w:pPr>
      <w:r w:rsidRPr="00644814">
        <w:rPr>
          <w:rFonts w:ascii="Calibri" w:hAnsi="Calibri" w:cs="Calibri"/>
          <w:b/>
          <w:bCs/>
        </w:rPr>
        <w:t xml:space="preserve">Rozdział 2 </w:t>
      </w:r>
    </w:p>
    <w:p w:rsidR="0000664C" w:rsidRPr="00644814" w:rsidRDefault="00C47117" w:rsidP="00644814">
      <w:pPr>
        <w:pStyle w:val="Default"/>
        <w:spacing w:line="276" w:lineRule="auto"/>
        <w:jc w:val="center"/>
        <w:rPr>
          <w:rFonts w:ascii="Calibri" w:hAnsi="Calibri" w:cs="Calibri"/>
          <w:b/>
          <w:bCs/>
        </w:rPr>
      </w:pPr>
      <w:r w:rsidRPr="00644814">
        <w:rPr>
          <w:rFonts w:ascii="Calibri" w:hAnsi="Calibri" w:cs="Calibri"/>
          <w:b/>
          <w:bCs/>
        </w:rPr>
        <w:t xml:space="preserve">Zasady bezpiecznej relacji pracownik - małoletni, zachowania </w:t>
      </w:r>
    </w:p>
    <w:p w:rsidR="0000664C" w:rsidRPr="00644814" w:rsidRDefault="00C47117" w:rsidP="001338F1">
      <w:pPr>
        <w:pStyle w:val="Default"/>
        <w:spacing w:line="360" w:lineRule="auto"/>
        <w:jc w:val="center"/>
        <w:rPr>
          <w:rFonts w:ascii="Calibri" w:hAnsi="Calibri" w:cs="Calibri"/>
          <w:b/>
          <w:bCs/>
        </w:rPr>
      </w:pPr>
      <w:r w:rsidRPr="00644814">
        <w:rPr>
          <w:rFonts w:ascii="Calibri" w:hAnsi="Calibri" w:cs="Calibri"/>
          <w:b/>
          <w:bCs/>
        </w:rPr>
        <w:t>niedozwolone wobec małoletnich</w:t>
      </w:r>
      <w:r w:rsidR="0000664C" w:rsidRPr="00644814">
        <w:rPr>
          <w:rFonts w:ascii="Calibri" w:hAnsi="Calibri" w:cs="Calibri"/>
          <w:b/>
          <w:bCs/>
        </w:rPr>
        <w:t xml:space="preserve">  </w:t>
      </w:r>
    </w:p>
    <w:p w:rsidR="0000664C" w:rsidRPr="00644814" w:rsidRDefault="0000664C" w:rsidP="00AB46FD">
      <w:pPr>
        <w:pStyle w:val="Default"/>
        <w:spacing w:before="240" w:after="240"/>
        <w:jc w:val="center"/>
        <w:rPr>
          <w:rFonts w:ascii="Calibri" w:hAnsi="Calibri" w:cs="Calibri"/>
        </w:rPr>
      </w:pPr>
      <w:r w:rsidRPr="00644814">
        <w:rPr>
          <w:rFonts w:ascii="Calibri" w:hAnsi="Calibri" w:cs="Calibri"/>
          <w:b/>
          <w:bCs/>
        </w:rPr>
        <w:t>§ 3</w:t>
      </w:r>
    </w:p>
    <w:p w:rsidR="0000664C" w:rsidRPr="00644814" w:rsidRDefault="0000664C" w:rsidP="00AB46FD">
      <w:pPr>
        <w:pStyle w:val="Default"/>
        <w:numPr>
          <w:ilvl w:val="0"/>
          <w:numId w:val="8"/>
        </w:numPr>
        <w:spacing w:after="240"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 xml:space="preserve">Pracownicy traktują małoletnich z szacunkiem bez względu na płeć, sprawność lub niepełnosprawność, status społeczny, kulturowy, religijny i światopogląd oraz ze specjalnymi potrzebami edukacyjnymi. </w:t>
      </w:r>
    </w:p>
    <w:p w:rsidR="00C47117" w:rsidRPr="00644814" w:rsidRDefault="00C47117" w:rsidP="00D16566">
      <w:pPr>
        <w:pStyle w:val="Default"/>
        <w:numPr>
          <w:ilvl w:val="0"/>
          <w:numId w:val="8"/>
        </w:numPr>
        <w:spacing w:after="49"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 xml:space="preserve">Pracownicy szanują prawo małoletniego do prywatności. </w:t>
      </w:r>
    </w:p>
    <w:p w:rsidR="0000664C" w:rsidRPr="00644814" w:rsidRDefault="00C47117" w:rsidP="00D16566">
      <w:pPr>
        <w:pStyle w:val="Default"/>
        <w:numPr>
          <w:ilvl w:val="0"/>
          <w:numId w:val="8"/>
        </w:numPr>
        <w:spacing w:after="49"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 xml:space="preserve">Pracownikom nie wolno: </w:t>
      </w:r>
    </w:p>
    <w:p w:rsidR="0000664C" w:rsidRPr="00644814" w:rsidRDefault="00C47117" w:rsidP="00D16566">
      <w:pPr>
        <w:pStyle w:val="Default"/>
        <w:numPr>
          <w:ilvl w:val="0"/>
          <w:numId w:val="9"/>
        </w:numPr>
        <w:spacing w:after="49"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 xml:space="preserve">utrwalać wizerunku małoletniego dla potrzeb prywatnych, </w:t>
      </w:r>
    </w:p>
    <w:p w:rsidR="0000664C" w:rsidRPr="00644814" w:rsidRDefault="00C47117" w:rsidP="00D16566">
      <w:pPr>
        <w:pStyle w:val="Default"/>
        <w:numPr>
          <w:ilvl w:val="0"/>
          <w:numId w:val="9"/>
        </w:numPr>
        <w:spacing w:after="49"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 xml:space="preserve">wchodzić w relacje jakiejkolwiek zależności wobec małoletniego lub jego opiekunów, </w:t>
      </w:r>
    </w:p>
    <w:p w:rsidR="00D16566" w:rsidRPr="00644814" w:rsidRDefault="00C47117" w:rsidP="00D16566">
      <w:pPr>
        <w:pStyle w:val="Default"/>
        <w:numPr>
          <w:ilvl w:val="0"/>
          <w:numId w:val="9"/>
        </w:numPr>
        <w:spacing w:after="49"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 xml:space="preserve">proponować małoletniemu alkoholu, wyrobów tytoniowych ani substancji nielegalnych, jak również używać ich w obecności małoletnich, </w:t>
      </w:r>
    </w:p>
    <w:p w:rsidR="00D16566" w:rsidRPr="00644814" w:rsidRDefault="00C47117" w:rsidP="00D16566">
      <w:pPr>
        <w:pStyle w:val="Default"/>
        <w:numPr>
          <w:ilvl w:val="0"/>
          <w:numId w:val="9"/>
        </w:numPr>
        <w:spacing w:after="49"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 xml:space="preserve">stosować przemocy wobec małoletniego. </w:t>
      </w:r>
    </w:p>
    <w:p w:rsidR="00D16566" w:rsidRPr="00644814" w:rsidRDefault="00C47117" w:rsidP="00D16566">
      <w:pPr>
        <w:pStyle w:val="Default"/>
        <w:numPr>
          <w:ilvl w:val="0"/>
          <w:numId w:val="8"/>
        </w:numPr>
        <w:spacing w:after="49"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 xml:space="preserve">Kontakt pracowników z małoletnimi powinien odbywać się wyłącznie w godzinach pracy i dotyczyć celów służbowych. </w:t>
      </w:r>
    </w:p>
    <w:p w:rsidR="00D16566" w:rsidRPr="00644814" w:rsidRDefault="00C47117" w:rsidP="00D16566">
      <w:pPr>
        <w:pStyle w:val="Default"/>
        <w:numPr>
          <w:ilvl w:val="0"/>
          <w:numId w:val="8"/>
        </w:numPr>
        <w:spacing w:after="49"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 xml:space="preserve">Komunikaty bądź działania pracowników wobec małoletnich są adekwatne do sytuacji, bezpieczne, uzasadnione i sprawiedliwe wobec małoletnich. </w:t>
      </w:r>
    </w:p>
    <w:p w:rsidR="00D16566" w:rsidRPr="00644814" w:rsidRDefault="00C47117" w:rsidP="00D16566">
      <w:pPr>
        <w:pStyle w:val="Default"/>
        <w:numPr>
          <w:ilvl w:val="0"/>
          <w:numId w:val="8"/>
        </w:numPr>
        <w:spacing w:after="49"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 xml:space="preserve">W komunikacji z małoletnimi pracownicy zachowują cierpliwość i szacunek. </w:t>
      </w:r>
    </w:p>
    <w:p w:rsidR="00D16566" w:rsidRPr="00644814" w:rsidRDefault="00C47117" w:rsidP="00D16566">
      <w:pPr>
        <w:pStyle w:val="Default"/>
        <w:numPr>
          <w:ilvl w:val="0"/>
          <w:numId w:val="8"/>
        </w:numPr>
        <w:spacing w:after="49"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 xml:space="preserve">Pracownicy informują małoletnich o możliwości zgłoszenia jeżeli czują się niekomfortowo w jakiejś sytuacji. </w:t>
      </w:r>
    </w:p>
    <w:p w:rsidR="00D16566" w:rsidRPr="00644814" w:rsidRDefault="00C47117" w:rsidP="00D16566">
      <w:pPr>
        <w:pStyle w:val="Default"/>
        <w:numPr>
          <w:ilvl w:val="0"/>
          <w:numId w:val="8"/>
        </w:numPr>
        <w:spacing w:after="49"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 xml:space="preserve">Małoletni mają obowiązek: </w:t>
      </w:r>
    </w:p>
    <w:p w:rsidR="00D16566" w:rsidRPr="00644814" w:rsidRDefault="00C47117" w:rsidP="00D16566">
      <w:pPr>
        <w:pStyle w:val="Default"/>
        <w:numPr>
          <w:ilvl w:val="0"/>
          <w:numId w:val="11"/>
        </w:numPr>
        <w:spacing w:after="49"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 xml:space="preserve">przestrzegać zasad dotyczących sposobu zachowania, w tym zasad bezpieczeństwa, </w:t>
      </w:r>
    </w:p>
    <w:p w:rsidR="00D16566" w:rsidRPr="00644814" w:rsidRDefault="00C47117" w:rsidP="00D16566">
      <w:pPr>
        <w:pStyle w:val="Default"/>
        <w:numPr>
          <w:ilvl w:val="0"/>
          <w:numId w:val="11"/>
        </w:numPr>
        <w:spacing w:after="49"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 xml:space="preserve">słuchać i reagować na polecenia pracowników, </w:t>
      </w:r>
    </w:p>
    <w:p w:rsidR="00D16566" w:rsidRPr="00644814" w:rsidRDefault="00C47117" w:rsidP="00D16566">
      <w:pPr>
        <w:pStyle w:val="Default"/>
        <w:numPr>
          <w:ilvl w:val="0"/>
          <w:numId w:val="11"/>
        </w:numPr>
        <w:spacing w:after="49"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 xml:space="preserve">szanować mienie, zachować porządek i czystość, </w:t>
      </w:r>
    </w:p>
    <w:p w:rsidR="00D16566" w:rsidRPr="00644814" w:rsidRDefault="00C47117" w:rsidP="00D16566">
      <w:pPr>
        <w:pStyle w:val="Default"/>
        <w:numPr>
          <w:ilvl w:val="0"/>
          <w:numId w:val="11"/>
        </w:numPr>
        <w:spacing w:after="49"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 xml:space="preserve">szanować prawa innych, </w:t>
      </w:r>
    </w:p>
    <w:p w:rsidR="00D16566" w:rsidRPr="00644814" w:rsidRDefault="00C47117" w:rsidP="00D16566">
      <w:pPr>
        <w:pStyle w:val="Default"/>
        <w:numPr>
          <w:ilvl w:val="0"/>
          <w:numId w:val="11"/>
        </w:numPr>
        <w:spacing w:after="49"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 xml:space="preserve">nie opuszczać miejsca pracy bez zgody pracowników, </w:t>
      </w:r>
    </w:p>
    <w:p w:rsidR="00C47117" w:rsidRPr="00644814" w:rsidRDefault="00C47117" w:rsidP="00C47117">
      <w:pPr>
        <w:pStyle w:val="Default"/>
        <w:numPr>
          <w:ilvl w:val="0"/>
          <w:numId w:val="11"/>
        </w:numPr>
        <w:spacing w:after="49"/>
        <w:rPr>
          <w:rFonts w:ascii="Calibri" w:hAnsi="Calibri" w:cs="Calibri"/>
        </w:rPr>
      </w:pPr>
      <w:r w:rsidRPr="00644814">
        <w:rPr>
          <w:rFonts w:ascii="Calibri" w:hAnsi="Calibri" w:cs="Calibri"/>
        </w:rPr>
        <w:t xml:space="preserve">informować o oczekiwaniach, problemach i niebezpieczeństwach. </w:t>
      </w:r>
    </w:p>
    <w:p w:rsidR="00C47117" w:rsidRPr="00644814" w:rsidRDefault="00C47117" w:rsidP="00C47117">
      <w:pPr>
        <w:pStyle w:val="Default"/>
        <w:rPr>
          <w:rFonts w:ascii="Calibri" w:hAnsi="Calibri" w:cs="Calibri"/>
        </w:rPr>
      </w:pPr>
    </w:p>
    <w:p w:rsidR="00AB46FD" w:rsidRPr="00644814" w:rsidRDefault="00C47117" w:rsidP="00AB46FD">
      <w:pPr>
        <w:pStyle w:val="Default"/>
        <w:jc w:val="center"/>
        <w:rPr>
          <w:rFonts w:ascii="Calibri" w:hAnsi="Calibri" w:cs="Calibri"/>
          <w:b/>
          <w:bCs/>
        </w:rPr>
      </w:pPr>
      <w:r w:rsidRPr="00644814">
        <w:rPr>
          <w:rFonts w:ascii="Calibri" w:hAnsi="Calibri" w:cs="Calibri"/>
          <w:b/>
          <w:bCs/>
        </w:rPr>
        <w:lastRenderedPageBreak/>
        <w:t xml:space="preserve">Rozdział 3 </w:t>
      </w:r>
    </w:p>
    <w:p w:rsidR="00AB46FD" w:rsidRPr="00644814" w:rsidRDefault="00C47117" w:rsidP="00AB46FD">
      <w:pPr>
        <w:pStyle w:val="Default"/>
        <w:jc w:val="center"/>
        <w:rPr>
          <w:rFonts w:ascii="Calibri" w:hAnsi="Calibri" w:cs="Calibri"/>
          <w:b/>
          <w:bCs/>
        </w:rPr>
      </w:pPr>
      <w:r w:rsidRPr="00644814">
        <w:rPr>
          <w:rFonts w:ascii="Calibri" w:hAnsi="Calibri" w:cs="Calibri"/>
          <w:b/>
          <w:bCs/>
        </w:rPr>
        <w:t xml:space="preserve">Zasady i procedury podejmowania interwencji w sytuacji podejrzenia </w:t>
      </w:r>
    </w:p>
    <w:p w:rsidR="00AB46FD" w:rsidRPr="00644814" w:rsidRDefault="00C47117" w:rsidP="00AB46FD">
      <w:pPr>
        <w:pStyle w:val="Default"/>
        <w:jc w:val="center"/>
        <w:rPr>
          <w:rFonts w:ascii="Calibri" w:hAnsi="Calibri" w:cs="Calibri"/>
          <w:b/>
          <w:bCs/>
        </w:rPr>
      </w:pPr>
      <w:r w:rsidRPr="00644814">
        <w:rPr>
          <w:rFonts w:ascii="Calibri" w:hAnsi="Calibri" w:cs="Calibri"/>
          <w:b/>
          <w:bCs/>
        </w:rPr>
        <w:t>krzywdzenia i składania zawiadomień</w:t>
      </w:r>
    </w:p>
    <w:p w:rsidR="00C47117" w:rsidRPr="00644814" w:rsidRDefault="00C47117" w:rsidP="00AB46FD">
      <w:pPr>
        <w:pStyle w:val="Default"/>
        <w:spacing w:before="240"/>
        <w:jc w:val="center"/>
        <w:rPr>
          <w:rFonts w:ascii="Calibri" w:hAnsi="Calibri" w:cs="Calibri"/>
        </w:rPr>
      </w:pPr>
      <w:r w:rsidRPr="00644814">
        <w:rPr>
          <w:rFonts w:ascii="Calibri" w:hAnsi="Calibri" w:cs="Calibri"/>
          <w:b/>
          <w:bCs/>
        </w:rPr>
        <w:t>§ 4</w:t>
      </w:r>
    </w:p>
    <w:p w:rsidR="00C47117" w:rsidRPr="00644814" w:rsidRDefault="00C47117" w:rsidP="00202E21">
      <w:pPr>
        <w:pStyle w:val="Default"/>
        <w:numPr>
          <w:ilvl w:val="0"/>
          <w:numId w:val="12"/>
        </w:numPr>
        <w:spacing w:before="240" w:after="49"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>Pracownicy w ramach wykonywanych obowiązków zwracają uwagę na dobro mał</w:t>
      </w:r>
      <w:r w:rsidR="00AB46FD" w:rsidRPr="00644814">
        <w:rPr>
          <w:rFonts w:ascii="Calibri" w:hAnsi="Calibri" w:cs="Calibri"/>
        </w:rPr>
        <w:t xml:space="preserve">oletniego </w:t>
      </w:r>
      <w:r w:rsidRPr="00644814">
        <w:rPr>
          <w:rFonts w:ascii="Calibri" w:hAnsi="Calibri" w:cs="Calibri"/>
        </w:rPr>
        <w:t xml:space="preserve">oraz zabezpieczenia </w:t>
      </w:r>
      <w:r w:rsidR="00AB46FD" w:rsidRPr="00644814">
        <w:rPr>
          <w:rFonts w:ascii="Calibri" w:hAnsi="Calibri" w:cs="Calibri"/>
        </w:rPr>
        <w:t>go</w:t>
      </w:r>
      <w:r w:rsidRPr="00644814">
        <w:rPr>
          <w:rFonts w:ascii="Calibri" w:hAnsi="Calibri" w:cs="Calibri"/>
        </w:rPr>
        <w:t xml:space="preserve"> przed krzywdzeniem. </w:t>
      </w:r>
    </w:p>
    <w:p w:rsidR="00AB46FD" w:rsidRPr="00644814" w:rsidRDefault="00C47117" w:rsidP="00202E21">
      <w:pPr>
        <w:pStyle w:val="Default"/>
        <w:numPr>
          <w:ilvl w:val="0"/>
          <w:numId w:val="12"/>
        </w:numPr>
        <w:spacing w:after="49"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 xml:space="preserve">W przypadku uzyskania informacji o krzywdzeniu małoletniego lub podejrzenia krzywdzenia małoletniego, pracownicy mają obowiązek: </w:t>
      </w:r>
    </w:p>
    <w:p w:rsidR="00AB46FD" w:rsidRPr="00644814" w:rsidRDefault="00C47117" w:rsidP="00202E21">
      <w:pPr>
        <w:pStyle w:val="Default"/>
        <w:numPr>
          <w:ilvl w:val="0"/>
          <w:numId w:val="13"/>
        </w:numPr>
        <w:spacing w:after="49"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 xml:space="preserve">zadbać o bezpieczeństwo małoletniego i odseparować od osoby podejrzanej </w:t>
      </w:r>
      <w:r w:rsidR="009862EA">
        <w:rPr>
          <w:rFonts w:ascii="Calibri" w:hAnsi="Calibri" w:cs="Calibri"/>
        </w:rPr>
        <w:br/>
      </w:r>
      <w:r w:rsidRPr="00644814">
        <w:rPr>
          <w:rFonts w:ascii="Calibri" w:hAnsi="Calibri" w:cs="Calibri"/>
        </w:rPr>
        <w:t xml:space="preserve">o krzywdzenie, </w:t>
      </w:r>
    </w:p>
    <w:p w:rsidR="00AB46FD" w:rsidRPr="00644814" w:rsidRDefault="00C47117" w:rsidP="00202E21">
      <w:pPr>
        <w:pStyle w:val="Default"/>
        <w:numPr>
          <w:ilvl w:val="0"/>
          <w:numId w:val="13"/>
        </w:numPr>
        <w:spacing w:after="49"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>powiadomić osobę</w:t>
      </w:r>
      <w:r w:rsidR="00AB46FD" w:rsidRPr="00644814">
        <w:rPr>
          <w:rFonts w:ascii="Calibri" w:hAnsi="Calibri" w:cs="Calibri"/>
        </w:rPr>
        <w:t xml:space="preserve"> odpowiedzialną</w:t>
      </w:r>
      <w:r w:rsidRPr="00644814">
        <w:rPr>
          <w:rFonts w:ascii="Calibri" w:hAnsi="Calibri" w:cs="Calibri"/>
        </w:rPr>
        <w:t xml:space="preserve"> za przyjmowanie zgłoszeń o podejrzeniu krzywdzenia małoletniego, </w:t>
      </w:r>
    </w:p>
    <w:p w:rsidR="00AB46FD" w:rsidRPr="00644814" w:rsidRDefault="00C47117" w:rsidP="00202E21">
      <w:pPr>
        <w:pStyle w:val="Default"/>
        <w:numPr>
          <w:ilvl w:val="0"/>
          <w:numId w:val="13"/>
        </w:numPr>
        <w:spacing w:after="49"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 xml:space="preserve">dokonać wpisu w rejestrze ujawnionych lub zgłoszonych incydentów czy zdarzeń zagrażających dobru małoletniego oraz interwencji, </w:t>
      </w:r>
    </w:p>
    <w:p w:rsidR="00C47117" w:rsidRPr="00644814" w:rsidRDefault="00C47117" w:rsidP="00202E21">
      <w:pPr>
        <w:pStyle w:val="Default"/>
        <w:numPr>
          <w:ilvl w:val="0"/>
          <w:numId w:val="13"/>
        </w:numPr>
        <w:spacing w:after="49"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 xml:space="preserve">powiadomić rodziców/opiekunów małoletniego. </w:t>
      </w:r>
    </w:p>
    <w:p w:rsidR="00C47117" w:rsidRPr="00644814" w:rsidRDefault="00C47117" w:rsidP="00202E21">
      <w:pPr>
        <w:pStyle w:val="Default"/>
        <w:numPr>
          <w:ilvl w:val="0"/>
          <w:numId w:val="12"/>
        </w:numPr>
        <w:spacing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>W przypadku każdej interwencji związanej z krzywdzeniem małoletniego, pracownicy mają obowiązek zachować tajemnicę, wył</w:t>
      </w:r>
      <w:r w:rsidR="009862EA">
        <w:rPr>
          <w:rFonts w:ascii="Calibri" w:hAnsi="Calibri" w:cs="Calibri"/>
        </w:rPr>
        <w:t xml:space="preserve">ączając informacje przekazywane </w:t>
      </w:r>
      <w:r w:rsidRPr="00644814">
        <w:rPr>
          <w:rFonts w:ascii="Calibri" w:hAnsi="Calibri" w:cs="Calibri"/>
        </w:rPr>
        <w:t xml:space="preserve">uprawnionym instytucjom w ramach działań interwencyjnych. </w:t>
      </w:r>
    </w:p>
    <w:p w:rsidR="00C47117" w:rsidRPr="00644814" w:rsidRDefault="00C47117" w:rsidP="00C47117">
      <w:pPr>
        <w:pStyle w:val="Default"/>
        <w:rPr>
          <w:rFonts w:ascii="Calibri" w:hAnsi="Calibri" w:cs="Calibri"/>
        </w:rPr>
      </w:pPr>
    </w:p>
    <w:p w:rsidR="00C47117" w:rsidRPr="00644814" w:rsidRDefault="00C47117" w:rsidP="00023AF6">
      <w:pPr>
        <w:pStyle w:val="Default"/>
        <w:spacing w:line="276" w:lineRule="auto"/>
        <w:jc w:val="center"/>
        <w:rPr>
          <w:rFonts w:ascii="Calibri" w:hAnsi="Calibri" w:cs="Calibri"/>
        </w:rPr>
      </w:pPr>
      <w:r w:rsidRPr="00644814">
        <w:rPr>
          <w:rFonts w:ascii="Calibri" w:hAnsi="Calibri" w:cs="Calibri"/>
          <w:b/>
          <w:bCs/>
        </w:rPr>
        <w:t>Rozdział 4</w:t>
      </w:r>
    </w:p>
    <w:p w:rsidR="00C47117" w:rsidRPr="00644814" w:rsidRDefault="00C47117" w:rsidP="00023AF6">
      <w:pPr>
        <w:pStyle w:val="Default"/>
        <w:spacing w:line="276" w:lineRule="auto"/>
        <w:jc w:val="center"/>
        <w:rPr>
          <w:rFonts w:ascii="Calibri" w:hAnsi="Calibri" w:cs="Calibri"/>
          <w:b/>
          <w:bCs/>
        </w:rPr>
      </w:pPr>
      <w:r w:rsidRPr="00644814">
        <w:rPr>
          <w:rFonts w:ascii="Calibri" w:hAnsi="Calibri" w:cs="Calibri"/>
          <w:b/>
          <w:bCs/>
        </w:rPr>
        <w:t>Zasady przeglądu i aktualizacji standardów oraz zasady ich udostępniania</w:t>
      </w:r>
    </w:p>
    <w:p w:rsidR="00202E21" w:rsidRPr="00644814" w:rsidRDefault="00202E21" w:rsidP="00202E21">
      <w:pPr>
        <w:pStyle w:val="Default"/>
        <w:jc w:val="center"/>
        <w:rPr>
          <w:rFonts w:ascii="Calibri" w:hAnsi="Calibri" w:cs="Calibri"/>
        </w:rPr>
      </w:pPr>
    </w:p>
    <w:p w:rsidR="00C47117" w:rsidRPr="00644814" w:rsidRDefault="00C47117" w:rsidP="00202E21">
      <w:pPr>
        <w:pStyle w:val="Default"/>
        <w:spacing w:line="360" w:lineRule="auto"/>
        <w:jc w:val="center"/>
        <w:rPr>
          <w:rFonts w:ascii="Calibri" w:hAnsi="Calibri" w:cs="Calibri"/>
        </w:rPr>
      </w:pPr>
      <w:r w:rsidRPr="00644814">
        <w:rPr>
          <w:rFonts w:ascii="Calibri" w:hAnsi="Calibri" w:cs="Calibri"/>
          <w:b/>
          <w:bCs/>
        </w:rPr>
        <w:t>§ 5</w:t>
      </w:r>
    </w:p>
    <w:p w:rsidR="00C47117" w:rsidRPr="00644814" w:rsidRDefault="00C47117" w:rsidP="00202E21">
      <w:pPr>
        <w:pStyle w:val="Default"/>
        <w:numPr>
          <w:ilvl w:val="0"/>
          <w:numId w:val="15"/>
        </w:numPr>
        <w:spacing w:after="49"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>Wdrażanie działań związanych z realizacją Standar</w:t>
      </w:r>
      <w:r w:rsidR="009862EA">
        <w:rPr>
          <w:rFonts w:ascii="Calibri" w:hAnsi="Calibri" w:cs="Calibri"/>
        </w:rPr>
        <w:t xml:space="preserve">dów ochrony małoletnich podlega na </w:t>
      </w:r>
      <w:r w:rsidRPr="00644814">
        <w:rPr>
          <w:rFonts w:ascii="Calibri" w:hAnsi="Calibri" w:cs="Calibri"/>
        </w:rPr>
        <w:t>okresowej analizie i w miarę potrzeb</w:t>
      </w:r>
      <w:r w:rsidR="009862EA">
        <w:rPr>
          <w:rFonts w:ascii="Calibri" w:hAnsi="Calibri" w:cs="Calibri"/>
        </w:rPr>
        <w:t xml:space="preserve"> na</w:t>
      </w:r>
      <w:r w:rsidRPr="00644814">
        <w:rPr>
          <w:rFonts w:ascii="Calibri" w:hAnsi="Calibri" w:cs="Calibri"/>
        </w:rPr>
        <w:t xml:space="preserve"> modyfikacji. </w:t>
      </w:r>
    </w:p>
    <w:p w:rsidR="00C47117" w:rsidRPr="00644814" w:rsidRDefault="00C47117" w:rsidP="00202E21">
      <w:pPr>
        <w:pStyle w:val="Default"/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 xml:space="preserve">Koordynator co najmniej raz na dwa lata dokonuje oceny Standardów w celu zapewnienia ich dostosowania do aktualnych potrzeb, zgodności z przepisami oraz proponuje konieczne zmiany. </w:t>
      </w:r>
    </w:p>
    <w:p w:rsidR="00C47117" w:rsidRPr="00644814" w:rsidRDefault="00C47117" w:rsidP="00C47117">
      <w:pPr>
        <w:pStyle w:val="Default"/>
        <w:rPr>
          <w:rFonts w:ascii="Calibri" w:hAnsi="Calibri" w:cs="Calibri"/>
        </w:rPr>
      </w:pPr>
    </w:p>
    <w:p w:rsidR="00C47117" w:rsidRPr="00644814" w:rsidRDefault="00C47117" w:rsidP="00202E21">
      <w:pPr>
        <w:pStyle w:val="Default"/>
        <w:spacing w:line="276" w:lineRule="auto"/>
        <w:jc w:val="center"/>
        <w:rPr>
          <w:rFonts w:ascii="Calibri" w:hAnsi="Calibri" w:cs="Calibri"/>
        </w:rPr>
      </w:pPr>
      <w:r w:rsidRPr="00644814">
        <w:rPr>
          <w:rFonts w:ascii="Calibri" w:hAnsi="Calibri" w:cs="Calibri"/>
          <w:b/>
          <w:bCs/>
        </w:rPr>
        <w:t>§ 6</w:t>
      </w:r>
    </w:p>
    <w:p w:rsidR="00C47117" w:rsidRPr="00644814" w:rsidRDefault="00C47117" w:rsidP="00202E21">
      <w:pPr>
        <w:pStyle w:val="Default"/>
        <w:numPr>
          <w:ilvl w:val="0"/>
          <w:numId w:val="16"/>
        </w:numPr>
        <w:spacing w:after="51"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>Pracownicy potwier</w:t>
      </w:r>
      <w:r w:rsidR="00343433">
        <w:rPr>
          <w:rFonts w:ascii="Calibri" w:hAnsi="Calibri" w:cs="Calibri"/>
        </w:rPr>
        <w:t>dzają pisemnie zapoznanie się ze Standardami.</w:t>
      </w:r>
      <w:r w:rsidRPr="00644814">
        <w:rPr>
          <w:rFonts w:ascii="Calibri" w:hAnsi="Calibri" w:cs="Calibri"/>
        </w:rPr>
        <w:t xml:space="preserve"> </w:t>
      </w:r>
    </w:p>
    <w:p w:rsidR="00C47117" w:rsidRPr="00644814" w:rsidRDefault="00C47117" w:rsidP="00202E21">
      <w:pPr>
        <w:pStyle w:val="Default"/>
        <w:numPr>
          <w:ilvl w:val="0"/>
          <w:numId w:val="16"/>
        </w:numPr>
        <w:spacing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>Opiekunowie, inne osoby zajmujące się małoletnimi</w:t>
      </w:r>
      <w:r w:rsidR="00202E21" w:rsidRPr="00644814">
        <w:rPr>
          <w:rFonts w:ascii="Calibri" w:hAnsi="Calibri" w:cs="Calibri"/>
        </w:rPr>
        <w:t>,</w:t>
      </w:r>
      <w:r w:rsidRPr="00644814">
        <w:rPr>
          <w:rFonts w:ascii="Calibri" w:hAnsi="Calibri" w:cs="Calibri"/>
        </w:rPr>
        <w:t xml:space="preserve"> a także małoletni praktykanci </w:t>
      </w:r>
      <w:r w:rsidR="00202E21" w:rsidRPr="00644814">
        <w:rPr>
          <w:rFonts w:ascii="Calibri" w:hAnsi="Calibri" w:cs="Calibri"/>
        </w:rPr>
        <w:br/>
      </w:r>
      <w:r w:rsidRPr="00644814">
        <w:rPr>
          <w:rFonts w:ascii="Calibri" w:hAnsi="Calibri" w:cs="Calibri"/>
        </w:rPr>
        <w:t xml:space="preserve">w pierwszym dniu praktyki </w:t>
      </w:r>
      <w:r w:rsidR="00023AF6" w:rsidRPr="00644814">
        <w:rPr>
          <w:rFonts w:ascii="Calibri" w:hAnsi="Calibri" w:cs="Calibri"/>
        </w:rPr>
        <w:t xml:space="preserve">potwierdzają pisemnie zapoznanie się ze </w:t>
      </w:r>
      <w:r w:rsidR="00202E21" w:rsidRPr="00644814">
        <w:rPr>
          <w:rFonts w:ascii="Calibri" w:hAnsi="Calibri" w:cs="Calibri"/>
        </w:rPr>
        <w:t xml:space="preserve">standardami </w:t>
      </w:r>
      <w:r w:rsidRPr="00644814">
        <w:rPr>
          <w:rFonts w:ascii="Calibri" w:hAnsi="Calibri" w:cs="Calibri"/>
        </w:rPr>
        <w:t>podpisując</w:t>
      </w:r>
      <w:r w:rsidR="00343433">
        <w:rPr>
          <w:rFonts w:ascii="Calibri" w:hAnsi="Calibri" w:cs="Calibri"/>
        </w:rPr>
        <w:t xml:space="preserve"> oświadczenie, które  stanowi załącznik nr 1 do Standardów.</w:t>
      </w:r>
    </w:p>
    <w:p w:rsidR="00C47117" w:rsidRPr="00644814" w:rsidRDefault="00C47117" w:rsidP="00023AF6">
      <w:pPr>
        <w:pStyle w:val="Default"/>
        <w:spacing w:after="240"/>
        <w:rPr>
          <w:rFonts w:ascii="Calibri" w:hAnsi="Calibri" w:cs="Calibri"/>
        </w:rPr>
      </w:pPr>
    </w:p>
    <w:p w:rsidR="00C47117" w:rsidRPr="00644814" w:rsidRDefault="00C47117" w:rsidP="00023AF6">
      <w:pPr>
        <w:pStyle w:val="Default"/>
        <w:spacing w:after="240"/>
        <w:jc w:val="center"/>
        <w:rPr>
          <w:rFonts w:ascii="Calibri" w:hAnsi="Calibri" w:cs="Calibri"/>
        </w:rPr>
      </w:pPr>
      <w:r w:rsidRPr="00644814">
        <w:rPr>
          <w:rFonts w:ascii="Calibri" w:hAnsi="Calibri" w:cs="Calibri"/>
          <w:b/>
          <w:bCs/>
        </w:rPr>
        <w:t>§ 7</w:t>
      </w:r>
    </w:p>
    <w:p w:rsidR="00C47117" w:rsidRPr="00644814" w:rsidRDefault="00C47117" w:rsidP="00023AF6">
      <w:pPr>
        <w:pStyle w:val="Default"/>
        <w:spacing w:before="240" w:after="240" w:line="276" w:lineRule="auto"/>
        <w:jc w:val="both"/>
        <w:rPr>
          <w:rFonts w:ascii="Calibri" w:hAnsi="Calibri" w:cs="Calibri"/>
        </w:rPr>
      </w:pPr>
      <w:r w:rsidRPr="00644814">
        <w:rPr>
          <w:rFonts w:ascii="Calibri" w:hAnsi="Calibri" w:cs="Calibri"/>
        </w:rPr>
        <w:t xml:space="preserve">Procedury i dokumenty związane z wprowadzeniem Standardów udostępniane są </w:t>
      </w:r>
      <w:r w:rsidR="00023AF6" w:rsidRPr="00644814">
        <w:rPr>
          <w:rFonts w:ascii="Calibri" w:hAnsi="Calibri" w:cs="Calibri"/>
        </w:rPr>
        <w:br/>
        <w:t xml:space="preserve">w </w:t>
      </w:r>
      <w:r w:rsidRPr="00644814">
        <w:rPr>
          <w:rFonts w:ascii="Calibri" w:hAnsi="Calibri" w:cs="Calibri"/>
        </w:rPr>
        <w:t xml:space="preserve">Biuletynie Informacji Publicznej, a także w formie papierowej w </w:t>
      </w:r>
      <w:r w:rsidR="00023AF6" w:rsidRPr="00644814">
        <w:rPr>
          <w:rFonts w:ascii="Calibri" w:hAnsi="Calibri" w:cs="Calibri"/>
        </w:rPr>
        <w:t>sekretariacie Biura.</w:t>
      </w:r>
      <w:r w:rsidRPr="00644814">
        <w:rPr>
          <w:rFonts w:ascii="Calibri" w:hAnsi="Calibri" w:cs="Calibri"/>
        </w:rPr>
        <w:t xml:space="preserve"> </w:t>
      </w:r>
    </w:p>
    <w:p w:rsidR="00C47117" w:rsidRPr="00644814" w:rsidRDefault="00C47117" w:rsidP="000974D3">
      <w:pPr>
        <w:pStyle w:val="Default"/>
        <w:jc w:val="center"/>
        <w:rPr>
          <w:rFonts w:ascii="Calibri" w:hAnsi="Calibri" w:cs="Calibri"/>
        </w:rPr>
      </w:pPr>
      <w:r w:rsidRPr="00644814">
        <w:rPr>
          <w:rFonts w:ascii="Calibri" w:hAnsi="Calibri" w:cs="Calibri"/>
          <w:b/>
          <w:bCs/>
        </w:rPr>
        <w:lastRenderedPageBreak/>
        <w:t>Rozdział 5</w:t>
      </w:r>
    </w:p>
    <w:p w:rsidR="00C47117" w:rsidRPr="00644814" w:rsidRDefault="00C47117" w:rsidP="000974D3">
      <w:pPr>
        <w:pStyle w:val="Default"/>
        <w:spacing w:after="240"/>
        <w:jc w:val="center"/>
        <w:rPr>
          <w:rFonts w:ascii="Calibri" w:hAnsi="Calibri" w:cs="Calibri"/>
        </w:rPr>
      </w:pPr>
      <w:r w:rsidRPr="00644814">
        <w:rPr>
          <w:rFonts w:ascii="Calibri" w:hAnsi="Calibri" w:cs="Calibri"/>
          <w:b/>
          <w:bCs/>
        </w:rPr>
        <w:t xml:space="preserve">Zakres kompetencji osoby odpowiedzialnej za przygotowanie pracowników </w:t>
      </w:r>
      <w:r w:rsidR="00023AF6" w:rsidRPr="00644814">
        <w:rPr>
          <w:rFonts w:ascii="Calibri" w:hAnsi="Calibri" w:cs="Calibri"/>
          <w:b/>
          <w:bCs/>
        </w:rPr>
        <w:br/>
      </w:r>
      <w:r w:rsidRPr="00644814">
        <w:rPr>
          <w:rFonts w:ascii="Calibri" w:hAnsi="Calibri" w:cs="Calibri"/>
          <w:b/>
          <w:bCs/>
        </w:rPr>
        <w:t>i przyjmowanie zgłoszeń o zdarzeniach lub udzielenie wsparcia</w:t>
      </w:r>
    </w:p>
    <w:p w:rsidR="00C47117" w:rsidRPr="00644814" w:rsidRDefault="00C47117" w:rsidP="00023AF6">
      <w:pPr>
        <w:pStyle w:val="Default"/>
        <w:spacing w:after="240"/>
        <w:jc w:val="center"/>
        <w:rPr>
          <w:rFonts w:ascii="Calibri" w:hAnsi="Calibri" w:cs="Calibri"/>
        </w:rPr>
      </w:pPr>
      <w:r w:rsidRPr="00644814">
        <w:rPr>
          <w:rFonts w:ascii="Calibri" w:hAnsi="Calibri" w:cs="Calibri"/>
          <w:b/>
          <w:bCs/>
        </w:rPr>
        <w:t>§ 8</w:t>
      </w:r>
    </w:p>
    <w:p w:rsidR="00C47117" w:rsidRPr="00644814" w:rsidRDefault="00C47117" w:rsidP="00023AF6">
      <w:pPr>
        <w:pStyle w:val="Default"/>
        <w:numPr>
          <w:ilvl w:val="0"/>
          <w:numId w:val="17"/>
        </w:numPr>
        <w:spacing w:after="240"/>
        <w:rPr>
          <w:rFonts w:ascii="Calibri" w:hAnsi="Calibri" w:cs="Calibri"/>
        </w:rPr>
      </w:pPr>
      <w:r w:rsidRPr="00644814">
        <w:rPr>
          <w:rFonts w:ascii="Calibri" w:hAnsi="Calibri" w:cs="Calibri"/>
        </w:rPr>
        <w:t xml:space="preserve">Za przygotowanie pracowników do stosowania Standardów oraz zasad i procedur opisanych w standardach oraz działania interwencyjne odpowiada koordynator. </w:t>
      </w:r>
    </w:p>
    <w:p w:rsidR="00023AF6" w:rsidRPr="00644814" w:rsidRDefault="00C47117" w:rsidP="00C47117">
      <w:pPr>
        <w:pStyle w:val="Default"/>
        <w:numPr>
          <w:ilvl w:val="0"/>
          <w:numId w:val="17"/>
        </w:numPr>
        <w:spacing w:after="49"/>
        <w:rPr>
          <w:rFonts w:ascii="Calibri" w:hAnsi="Calibri" w:cs="Calibri"/>
        </w:rPr>
      </w:pPr>
      <w:r w:rsidRPr="00644814">
        <w:rPr>
          <w:rFonts w:ascii="Calibri" w:hAnsi="Calibri" w:cs="Calibri"/>
        </w:rPr>
        <w:t xml:space="preserve">Koordynator realizuje następujące zadania: </w:t>
      </w:r>
    </w:p>
    <w:p w:rsidR="00023AF6" w:rsidRPr="00644814" w:rsidRDefault="00C47117" w:rsidP="00C47117">
      <w:pPr>
        <w:pStyle w:val="Default"/>
        <w:numPr>
          <w:ilvl w:val="0"/>
          <w:numId w:val="18"/>
        </w:numPr>
        <w:spacing w:after="49"/>
        <w:rPr>
          <w:rFonts w:ascii="Calibri" w:hAnsi="Calibri" w:cs="Calibri"/>
        </w:rPr>
      </w:pPr>
      <w:r w:rsidRPr="00644814">
        <w:rPr>
          <w:rFonts w:ascii="Calibri" w:hAnsi="Calibri" w:cs="Calibri"/>
        </w:rPr>
        <w:t>przekazuje pracowni</w:t>
      </w:r>
      <w:r w:rsidR="00343433">
        <w:rPr>
          <w:rFonts w:ascii="Calibri" w:hAnsi="Calibri" w:cs="Calibri"/>
        </w:rPr>
        <w:t>kom Standardy do zapoznania się,</w:t>
      </w:r>
    </w:p>
    <w:p w:rsidR="00023AF6" w:rsidRPr="00644814" w:rsidRDefault="00C47117" w:rsidP="00C47117">
      <w:pPr>
        <w:pStyle w:val="Default"/>
        <w:numPr>
          <w:ilvl w:val="0"/>
          <w:numId w:val="18"/>
        </w:numPr>
        <w:spacing w:after="49"/>
        <w:rPr>
          <w:rFonts w:ascii="Calibri" w:hAnsi="Calibri" w:cs="Calibri"/>
        </w:rPr>
      </w:pPr>
      <w:r w:rsidRPr="00644814">
        <w:rPr>
          <w:rFonts w:ascii="Calibri" w:hAnsi="Calibri" w:cs="Calibri"/>
        </w:rPr>
        <w:t xml:space="preserve">przyjmuje zgłoszenia o podejrzeniu krzywdzenia małoletniego i podejmuje działania interwencyjne, </w:t>
      </w:r>
    </w:p>
    <w:p w:rsidR="00023AF6" w:rsidRPr="00644814" w:rsidRDefault="00C47117" w:rsidP="00C47117">
      <w:pPr>
        <w:pStyle w:val="Default"/>
        <w:numPr>
          <w:ilvl w:val="0"/>
          <w:numId w:val="18"/>
        </w:numPr>
        <w:spacing w:after="49"/>
        <w:rPr>
          <w:rFonts w:ascii="Calibri" w:hAnsi="Calibri" w:cs="Calibri"/>
        </w:rPr>
      </w:pPr>
      <w:r w:rsidRPr="00644814">
        <w:rPr>
          <w:rFonts w:ascii="Calibri" w:hAnsi="Calibri" w:cs="Calibri"/>
        </w:rPr>
        <w:t xml:space="preserve">prowadzi niezbędną dokumentację – kartę interwencji, która stanowi załącznik nr 2 do Standardów, </w:t>
      </w:r>
    </w:p>
    <w:p w:rsidR="00023AF6" w:rsidRPr="00343433" w:rsidRDefault="00C47117" w:rsidP="00C47117">
      <w:pPr>
        <w:pStyle w:val="Default"/>
        <w:numPr>
          <w:ilvl w:val="0"/>
          <w:numId w:val="18"/>
        </w:numPr>
        <w:spacing w:after="49"/>
        <w:rPr>
          <w:rFonts w:ascii="Calibri" w:hAnsi="Calibri" w:cs="Calibri"/>
          <w:color w:val="auto"/>
        </w:rPr>
      </w:pPr>
      <w:r w:rsidRPr="00343433">
        <w:rPr>
          <w:rFonts w:ascii="Calibri" w:hAnsi="Calibri" w:cs="Calibri"/>
          <w:color w:val="auto"/>
        </w:rPr>
        <w:t xml:space="preserve">opracowuje plan wsparcia małoletniego, </w:t>
      </w:r>
    </w:p>
    <w:p w:rsidR="00023AF6" w:rsidRPr="00644814" w:rsidRDefault="00C47117" w:rsidP="00C47117">
      <w:pPr>
        <w:pStyle w:val="Default"/>
        <w:numPr>
          <w:ilvl w:val="0"/>
          <w:numId w:val="18"/>
        </w:numPr>
        <w:spacing w:after="49"/>
        <w:rPr>
          <w:rFonts w:ascii="Calibri" w:hAnsi="Calibri" w:cs="Calibri"/>
          <w:color w:val="FF0000"/>
        </w:rPr>
      </w:pPr>
      <w:r w:rsidRPr="00644814">
        <w:rPr>
          <w:rFonts w:ascii="Calibri" w:hAnsi="Calibri" w:cs="Calibri"/>
        </w:rPr>
        <w:t xml:space="preserve">prowadzi rejestr ujawnionych lub zgłoszonych interwencji lub zdarzeń zagrażających dobru małoletniego oraz interwencji, stanowiący załącznik nr 3 do Standardów. </w:t>
      </w:r>
    </w:p>
    <w:p w:rsidR="00C47117" w:rsidRPr="00644814" w:rsidRDefault="00343433" w:rsidP="00023AF6">
      <w:pPr>
        <w:pStyle w:val="Default"/>
        <w:numPr>
          <w:ilvl w:val="0"/>
          <w:numId w:val="17"/>
        </w:numPr>
        <w:spacing w:after="49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>Dokumentację dotyczącą incydentów przechowuje koordynator.</w:t>
      </w:r>
      <w:r w:rsidR="00C47117" w:rsidRPr="00644814">
        <w:rPr>
          <w:rFonts w:ascii="Calibri" w:hAnsi="Calibri" w:cs="Calibri"/>
        </w:rPr>
        <w:t xml:space="preserve"> </w:t>
      </w:r>
    </w:p>
    <w:p w:rsidR="00C47117" w:rsidRPr="00644814" w:rsidRDefault="00C47117" w:rsidP="000974D3">
      <w:pPr>
        <w:pStyle w:val="Default"/>
        <w:spacing w:before="240" w:line="276" w:lineRule="auto"/>
        <w:jc w:val="center"/>
        <w:rPr>
          <w:rFonts w:ascii="Calibri" w:hAnsi="Calibri" w:cs="Calibri"/>
        </w:rPr>
      </w:pPr>
    </w:p>
    <w:p w:rsidR="00C47117" w:rsidRPr="00644814" w:rsidRDefault="00C47117" w:rsidP="000974D3">
      <w:pPr>
        <w:pStyle w:val="Default"/>
        <w:spacing w:line="276" w:lineRule="auto"/>
        <w:jc w:val="center"/>
        <w:rPr>
          <w:rFonts w:ascii="Calibri" w:hAnsi="Calibri" w:cs="Calibri"/>
        </w:rPr>
      </w:pPr>
      <w:r w:rsidRPr="00644814">
        <w:rPr>
          <w:rFonts w:ascii="Calibri" w:hAnsi="Calibri" w:cs="Calibri"/>
          <w:b/>
          <w:bCs/>
        </w:rPr>
        <w:t>Rozdział 6</w:t>
      </w:r>
    </w:p>
    <w:p w:rsidR="00C47117" w:rsidRPr="00644814" w:rsidRDefault="00C47117" w:rsidP="000974D3">
      <w:pPr>
        <w:pStyle w:val="Default"/>
        <w:spacing w:after="240" w:line="276" w:lineRule="auto"/>
        <w:jc w:val="center"/>
        <w:rPr>
          <w:rFonts w:ascii="Calibri" w:hAnsi="Calibri" w:cs="Calibri"/>
        </w:rPr>
      </w:pPr>
      <w:r w:rsidRPr="00644814">
        <w:rPr>
          <w:rFonts w:ascii="Calibri" w:hAnsi="Calibri" w:cs="Calibri"/>
          <w:b/>
          <w:bCs/>
        </w:rPr>
        <w:t>Wymogi dotyczące bezpiecznych relacji między małoletnimi, a w szczególności zachowania niedozwolone</w:t>
      </w:r>
    </w:p>
    <w:p w:rsidR="00C47117" w:rsidRPr="00644814" w:rsidRDefault="00C47117" w:rsidP="000974D3">
      <w:pPr>
        <w:pStyle w:val="Default"/>
        <w:spacing w:after="240"/>
        <w:jc w:val="center"/>
        <w:rPr>
          <w:rFonts w:ascii="Calibri" w:hAnsi="Calibri" w:cs="Calibri"/>
        </w:rPr>
      </w:pPr>
      <w:r w:rsidRPr="00644814">
        <w:rPr>
          <w:rFonts w:ascii="Calibri" w:hAnsi="Calibri" w:cs="Calibri"/>
          <w:b/>
          <w:bCs/>
        </w:rPr>
        <w:t>§ 9</w:t>
      </w:r>
    </w:p>
    <w:p w:rsidR="00C47117" w:rsidRPr="00644814" w:rsidRDefault="00C47117" w:rsidP="000974D3">
      <w:pPr>
        <w:pStyle w:val="Default"/>
        <w:numPr>
          <w:ilvl w:val="0"/>
          <w:numId w:val="20"/>
        </w:numPr>
        <w:spacing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 xml:space="preserve">Małoletni mają obowiązek odnosić się z szacunkiem do innych małoletnich, dbać </w:t>
      </w:r>
      <w:r w:rsidR="000974D3" w:rsidRPr="00644814">
        <w:rPr>
          <w:rFonts w:ascii="Calibri" w:hAnsi="Calibri" w:cs="Calibri"/>
        </w:rPr>
        <w:br/>
      </w:r>
      <w:r w:rsidRPr="00644814">
        <w:rPr>
          <w:rFonts w:ascii="Calibri" w:hAnsi="Calibri" w:cs="Calibri"/>
        </w:rPr>
        <w:t xml:space="preserve">o bezpieczeństwo własne i innych oraz szanować cudzą własność. </w:t>
      </w:r>
    </w:p>
    <w:p w:rsidR="00C47117" w:rsidRPr="00644814" w:rsidRDefault="00C47117" w:rsidP="000974D3">
      <w:pPr>
        <w:pStyle w:val="Default"/>
        <w:numPr>
          <w:ilvl w:val="0"/>
          <w:numId w:val="20"/>
        </w:numPr>
        <w:spacing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 xml:space="preserve">Małoletni mają obowiązek informowania pracowników o wszelkich formach agresji </w:t>
      </w:r>
      <w:r w:rsidR="000974D3" w:rsidRPr="00644814">
        <w:rPr>
          <w:rFonts w:ascii="Calibri" w:hAnsi="Calibri" w:cs="Calibri"/>
        </w:rPr>
        <w:br/>
      </w:r>
      <w:r w:rsidRPr="00644814">
        <w:rPr>
          <w:rFonts w:ascii="Calibri" w:hAnsi="Calibri" w:cs="Calibri"/>
        </w:rPr>
        <w:t xml:space="preserve">i przemocy fizycznej, słownej i psychicznej. </w:t>
      </w:r>
    </w:p>
    <w:p w:rsidR="00C47117" w:rsidRPr="00644814" w:rsidRDefault="00C47117" w:rsidP="000974D3">
      <w:pPr>
        <w:pStyle w:val="Default"/>
        <w:numPr>
          <w:ilvl w:val="0"/>
          <w:numId w:val="20"/>
        </w:numPr>
        <w:spacing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 xml:space="preserve">Małoletnim nie wolno posiadać ostrych narzędzi oraz substancji zabronionych </w:t>
      </w:r>
      <w:r w:rsidR="000974D3" w:rsidRPr="00644814">
        <w:rPr>
          <w:rFonts w:ascii="Calibri" w:hAnsi="Calibri" w:cs="Calibri"/>
        </w:rPr>
        <w:br/>
      </w:r>
      <w:r w:rsidRPr="00644814">
        <w:rPr>
          <w:rFonts w:ascii="Calibri" w:hAnsi="Calibri" w:cs="Calibri"/>
        </w:rPr>
        <w:t xml:space="preserve">np. alkoholu czy papierosów. </w:t>
      </w:r>
    </w:p>
    <w:p w:rsidR="00C47117" w:rsidRPr="00644814" w:rsidRDefault="00C47117" w:rsidP="000974D3">
      <w:pPr>
        <w:pStyle w:val="Default"/>
        <w:numPr>
          <w:ilvl w:val="0"/>
          <w:numId w:val="20"/>
        </w:numPr>
        <w:spacing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 xml:space="preserve">Małoletnim nie wolno utrwalać wizerunku ani nagrywać innych osób. </w:t>
      </w:r>
    </w:p>
    <w:p w:rsidR="00C47117" w:rsidRPr="00644814" w:rsidRDefault="00C47117" w:rsidP="000974D3">
      <w:pPr>
        <w:pStyle w:val="Default"/>
        <w:numPr>
          <w:ilvl w:val="0"/>
          <w:numId w:val="20"/>
        </w:numPr>
        <w:spacing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 xml:space="preserve">W relacji między małoletnimi niedozwolone jest stosowanie agresji i przemocy fizycznej, słownej i psychicznej. </w:t>
      </w:r>
    </w:p>
    <w:p w:rsidR="00C47117" w:rsidRPr="00644814" w:rsidRDefault="00C47117" w:rsidP="00C47117">
      <w:pPr>
        <w:pStyle w:val="Default"/>
        <w:rPr>
          <w:rFonts w:ascii="Calibri" w:hAnsi="Calibri" w:cs="Calibri"/>
        </w:rPr>
      </w:pPr>
    </w:p>
    <w:p w:rsidR="000974D3" w:rsidRPr="00644814" w:rsidRDefault="00C47117" w:rsidP="000974D3">
      <w:pPr>
        <w:pStyle w:val="Default"/>
        <w:jc w:val="center"/>
        <w:rPr>
          <w:rFonts w:ascii="Calibri" w:hAnsi="Calibri" w:cs="Calibri"/>
        </w:rPr>
      </w:pPr>
      <w:r w:rsidRPr="00644814">
        <w:rPr>
          <w:rFonts w:ascii="Calibri" w:hAnsi="Calibri" w:cs="Calibri"/>
          <w:b/>
          <w:bCs/>
        </w:rPr>
        <w:t>Rozdział 7</w:t>
      </w:r>
    </w:p>
    <w:p w:rsidR="00C47117" w:rsidRPr="00644814" w:rsidRDefault="00C47117" w:rsidP="000974D3">
      <w:pPr>
        <w:pStyle w:val="Default"/>
        <w:spacing w:after="240"/>
        <w:jc w:val="center"/>
        <w:rPr>
          <w:rFonts w:ascii="Calibri" w:hAnsi="Calibri" w:cs="Calibri"/>
        </w:rPr>
      </w:pPr>
      <w:r w:rsidRPr="00644814">
        <w:rPr>
          <w:rFonts w:ascii="Calibri" w:hAnsi="Calibri" w:cs="Calibri"/>
          <w:b/>
          <w:bCs/>
        </w:rPr>
        <w:t>Zasady korzystania z urządzeń elektronicznych z dostępem do Internetu.</w:t>
      </w:r>
    </w:p>
    <w:p w:rsidR="00C47117" w:rsidRPr="00644814" w:rsidRDefault="00C47117" w:rsidP="000974D3">
      <w:pPr>
        <w:pStyle w:val="Default"/>
        <w:spacing w:after="240"/>
        <w:jc w:val="center"/>
        <w:rPr>
          <w:rFonts w:ascii="Calibri" w:hAnsi="Calibri" w:cs="Calibri"/>
        </w:rPr>
      </w:pPr>
      <w:r w:rsidRPr="00644814">
        <w:rPr>
          <w:rFonts w:ascii="Calibri" w:hAnsi="Calibri" w:cs="Calibri"/>
          <w:b/>
          <w:bCs/>
        </w:rPr>
        <w:t>§ 10</w:t>
      </w:r>
    </w:p>
    <w:p w:rsidR="00C47117" w:rsidRPr="00644814" w:rsidRDefault="000974D3" w:rsidP="00644814">
      <w:pPr>
        <w:pStyle w:val="Default"/>
        <w:spacing w:after="240"/>
        <w:jc w:val="both"/>
        <w:rPr>
          <w:rFonts w:ascii="Calibri" w:hAnsi="Calibri" w:cs="Calibri"/>
        </w:rPr>
      </w:pPr>
      <w:r w:rsidRPr="00644814">
        <w:rPr>
          <w:rFonts w:ascii="Calibri" w:hAnsi="Calibri" w:cs="Calibri"/>
        </w:rPr>
        <w:t>Biuro</w:t>
      </w:r>
      <w:r w:rsidR="00C47117" w:rsidRPr="00644814">
        <w:rPr>
          <w:rFonts w:ascii="Calibri" w:hAnsi="Calibri" w:cs="Calibri"/>
        </w:rPr>
        <w:t xml:space="preserve"> nie zapewnia małoletnim dostępu do Internetu w czasie praktyk uczniowskich </w:t>
      </w:r>
      <w:r w:rsidR="00644814">
        <w:rPr>
          <w:rFonts w:ascii="Calibri" w:hAnsi="Calibri" w:cs="Calibri"/>
        </w:rPr>
        <w:br/>
      </w:r>
      <w:r w:rsidR="00644814" w:rsidRPr="00644814">
        <w:rPr>
          <w:rFonts w:ascii="Calibri" w:hAnsi="Calibri" w:cs="Calibri"/>
        </w:rPr>
        <w:t xml:space="preserve">z </w:t>
      </w:r>
      <w:r w:rsidR="00C47117" w:rsidRPr="00644814">
        <w:rPr>
          <w:rFonts w:ascii="Calibri" w:hAnsi="Calibri" w:cs="Calibri"/>
        </w:rPr>
        <w:t xml:space="preserve">wyjątkiem sytuacji, kiedy jest to konieczne ze względu na wykonywanie zadań w </w:t>
      </w:r>
      <w:r w:rsidRPr="00644814">
        <w:rPr>
          <w:rFonts w:ascii="Calibri" w:hAnsi="Calibri" w:cs="Calibri"/>
        </w:rPr>
        <w:t>Biurze</w:t>
      </w:r>
      <w:r w:rsidR="00C47117" w:rsidRPr="00644814">
        <w:rPr>
          <w:rFonts w:ascii="Calibri" w:hAnsi="Calibri" w:cs="Calibri"/>
        </w:rPr>
        <w:t xml:space="preserve"> </w:t>
      </w:r>
      <w:r w:rsidR="00644814" w:rsidRPr="00644814">
        <w:rPr>
          <w:rFonts w:ascii="Calibri" w:hAnsi="Calibri" w:cs="Calibri"/>
        </w:rPr>
        <w:br/>
      </w:r>
      <w:r w:rsidR="00C47117" w:rsidRPr="00644814">
        <w:rPr>
          <w:rFonts w:ascii="Calibri" w:hAnsi="Calibri" w:cs="Calibri"/>
        </w:rPr>
        <w:t xml:space="preserve">i tylko pod nadzorem pracowników. </w:t>
      </w:r>
    </w:p>
    <w:p w:rsidR="00C47117" w:rsidRPr="00644814" w:rsidRDefault="00C47117" w:rsidP="000974D3">
      <w:pPr>
        <w:pStyle w:val="Default"/>
        <w:spacing w:line="276" w:lineRule="auto"/>
        <w:jc w:val="center"/>
        <w:rPr>
          <w:rFonts w:ascii="Calibri" w:hAnsi="Calibri" w:cs="Calibri"/>
        </w:rPr>
      </w:pPr>
      <w:r w:rsidRPr="00644814">
        <w:rPr>
          <w:rFonts w:ascii="Calibri" w:hAnsi="Calibri" w:cs="Calibri"/>
          <w:b/>
          <w:bCs/>
        </w:rPr>
        <w:lastRenderedPageBreak/>
        <w:t>Rozdział 8</w:t>
      </w:r>
    </w:p>
    <w:p w:rsidR="00C47117" w:rsidRPr="00644814" w:rsidRDefault="00C47117" w:rsidP="000974D3">
      <w:pPr>
        <w:pStyle w:val="Default"/>
        <w:spacing w:after="240" w:line="276" w:lineRule="auto"/>
        <w:jc w:val="center"/>
        <w:rPr>
          <w:rFonts w:ascii="Calibri" w:hAnsi="Calibri" w:cs="Calibri"/>
        </w:rPr>
      </w:pPr>
      <w:r w:rsidRPr="00644814">
        <w:rPr>
          <w:rFonts w:ascii="Calibri" w:hAnsi="Calibri" w:cs="Calibri"/>
          <w:b/>
          <w:bCs/>
        </w:rPr>
        <w:t>Zasady ustalania planu wsparcia po ujawnieniu krzywdzenia małoletniego.</w:t>
      </w:r>
    </w:p>
    <w:p w:rsidR="00C47117" w:rsidRPr="00644814" w:rsidRDefault="00C47117" w:rsidP="000974D3">
      <w:pPr>
        <w:pStyle w:val="Default"/>
        <w:spacing w:before="240" w:after="240" w:line="276" w:lineRule="auto"/>
        <w:jc w:val="center"/>
        <w:rPr>
          <w:rFonts w:ascii="Calibri" w:hAnsi="Calibri" w:cs="Calibri"/>
        </w:rPr>
      </w:pPr>
      <w:r w:rsidRPr="00644814">
        <w:rPr>
          <w:rFonts w:ascii="Calibri" w:hAnsi="Calibri" w:cs="Calibri"/>
          <w:b/>
          <w:bCs/>
        </w:rPr>
        <w:t>§ 11</w:t>
      </w:r>
    </w:p>
    <w:p w:rsidR="00C47117" w:rsidRPr="00644814" w:rsidRDefault="00C47117" w:rsidP="000974D3">
      <w:pPr>
        <w:pStyle w:val="Default"/>
        <w:numPr>
          <w:ilvl w:val="0"/>
          <w:numId w:val="21"/>
        </w:numPr>
        <w:spacing w:before="240" w:after="49"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 xml:space="preserve">W przypadku podejrzenia lub powzięcia informacji, że małoletni doświadcza krzywdzenia przez osoby dorosłe należy opracować plan wsparcia. </w:t>
      </w:r>
    </w:p>
    <w:p w:rsidR="000974D3" w:rsidRPr="00644814" w:rsidRDefault="00C47117" w:rsidP="000974D3">
      <w:pPr>
        <w:pStyle w:val="Default"/>
        <w:numPr>
          <w:ilvl w:val="0"/>
          <w:numId w:val="21"/>
        </w:numPr>
        <w:spacing w:after="49"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>Plan wsparcia małoletniego obejmuje</w:t>
      </w:r>
      <w:r w:rsidR="000974D3" w:rsidRPr="00644814">
        <w:rPr>
          <w:rFonts w:ascii="Calibri" w:hAnsi="Calibri" w:cs="Calibri"/>
        </w:rPr>
        <w:t>:</w:t>
      </w:r>
      <w:r w:rsidRPr="00644814">
        <w:rPr>
          <w:rFonts w:ascii="Calibri" w:hAnsi="Calibri" w:cs="Calibri"/>
        </w:rPr>
        <w:t xml:space="preserve"> </w:t>
      </w:r>
    </w:p>
    <w:p w:rsidR="000974D3" w:rsidRPr="00644814" w:rsidRDefault="00C47117" w:rsidP="000974D3">
      <w:pPr>
        <w:pStyle w:val="Default"/>
        <w:numPr>
          <w:ilvl w:val="0"/>
          <w:numId w:val="23"/>
        </w:numPr>
        <w:spacing w:after="49"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>zainicjowanie działań interwencyjnych, jeśli istnieje taka konieczność</w:t>
      </w:r>
      <w:r w:rsidR="000974D3" w:rsidRPr="00644814">
        <w:rPr>
          <w:rFonts w:ascii="Calibri" w:hAnsi="Calibri" w:cs="Calibri"/>
        </w:rPr>
        <w:t>,</w:t>
      </w:r>
    </w:p>
    <w:p w:rsidR="000974D3" w:rsidRPr="00644814" w:rsidRDefault="000974D3" w:rsidP="000974D3">
      <w:pPr>
        <w:pStyle w:val="Default"/>
        <w:numPr>
          <w:ilvl w:val="0"/>
          <w:numId w:val="23"/>
        </w:numPr>
        <w:spacing w:after="49"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>przekazanie małoletniemu informacji o instytucjach udzielających wsparcia,</w:t>
      </w:r>
    </w:p>
    <w:p w:rsidR="000974D3" w:rsidRPr="00644814" w:rsidRDefault="000974D3" w:rsidP="000974D3">
      <w:pPr>
        <w:pStyle w:val="Default"/>
        <w:numPr>
          <w:ilvl w:val="0"/>
          <w:numId w:val="23"/>
        </w:numPr>
        <w:spacing w:after="49"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>diagnozę</w:t>
      </w:r>
      <w:r w:rsidR="00C47117" w:rsidRPr="00644814">
        <w:rPr>
          <w:rFonts w:ascii="Calibri" w:hAnsi="Calibri" w:cs="Calibri"/>
        </w:rPr>
        <w:t xml:space="preserve">, czy konieczne jest podjęcie działań prawnych. </w:t>
      </w:r>
    </w:p>
    <w:p w:rsidR="00C47117" w:rsidRPr="00644814" w:rsidRDefault="00C47117" w:rsidP="000974D3">
      <w:pPr>
        <w:pStyle w:val="Default"/>
        <w:numPr>
          <w:ilvl w:val="0"/>
          <w:numId w:val="21"/>
        </w:numPr>
        <w:spacing w:after="49" w:line="276" w:lineRule="auto"/>
        <w:rPr>
          <w:rFonts w:ascii="Calibri" w:hAnsi="Calibri" w:cs="Calibri"/>
        </w:rPr>
      </w:pPr>
      <w:r w:rsidRPr="00644814">
        <w:rPr>
          <w:rFonts w:ascii="Calibri" w:hAnsi="Calibri" w:cs="Calibri"/>
        </w:rPr>
        <w:t xml:space="preserve">W przypadku podejrzenia lub powzięcia informacji o krzywdzeniu małoletniego każdorazowo należy wypełnić kartę interwencji stanowiącą załącznik nr 2 do Standardów. </w:t>
      </w:r>
    </w:p>
    <w:p w:rsidR="00C47117" w:rsidRPr="00644814" w:rsidRDefault="00C47117" w:rsidP="000974D3">
      <w:pPr>
        <w:pStyle w:val="Default"/>
        <w:spacing w:before="240" w:line="276" w:lineRule="auto"/>
        <w:rPr>
          <w:rFonts w:ascii="Calibri" w:hAnsi="Calibri" w:cs="Calibri"/>
        </w:rPr>
      </w:pPr>
    </w:p>
    <w:p w:rsidR="000974D3" w:rsidRPr="00644814" w:rsidRDefault="00C47117" w:rsidP="000974D3">
      <w:pPr>
        <w:pStyle w:val="Default"/>
        <w:spacing w:line="276" w:lineRule="auto"/>
        <w:jc w:val="center"/>
        <w:rPr>
          <w:rFonts w:ascii="Calibri" w:hAnsi="Calibri" w:cs="Calibri"/>
        </w:rPr>
      </w:pPr>
      <w:r w:rsidRPr="00644814">
        <w:rPr>
          <w:rFonts w:ascii="Calibri" w:hAnsi="Calibri" w:cs="Calibri"/>
          <w:b/>
          <w:bCs/>
        </w:rPr>
        <w:t>Rozdział 9</w:t>
      </w:r>
    </w:p>
    <w:p w:rsidR="00C47117" w:rsidRPr="00644814" w:rsidRDefault="00C47117" w:rsidP="000974D3">
      <w:pPr>
        <w:pStyle w:val="Default"/>
        <w:spacing w:line="276" w:lineRule="auto"/>
        <w:jc w:val="center"/>
        <w:rPr>
          <w:rFonts w:ascii="Calibri" w:hAnsi="Calibri" w:cs="Calibri"/>
        </w:rPr>
      </w:pPr>
      <w:r w:rsidRPr="00644814">
        <w:rPr>
          <w:rFonts w:ascii="Calibri" w:hAnsi="Calibri" w:cs="Calibri"/>
          <w:b/>
          <w:bCs/>
        </w:rPr>
        <w:t>Zasady bezpiecznej rekrutacji pracowników</w:t>
      </w:r>
    </w:p>
    <w:p w:rsidR="00C47117" w:rsidRPr="00644814" w:rsidRDefault="00C47117" w:rsidP="000974D3">
      <w:pPr>
        <w:pStyle w:val="Default"/>
        <w:spacing w:before="240" w:after="240" w:line="276" w:lineRule="auto"/>
        <w:jc w:val="center"/>
        <w:rPr>
          <w:rFonts w:ascii="Calibri" w:hAnsi="Calibri" w:cs="Calibri"/>
        </w:rPr>
      </w:pPr>
      <w:r w:rsidRPr="00644814">
        <w:rPr>
          <w:rFonts w:ascii="Calibri" w:hAnsi="Calibri" w:cs="Calibri"/>
          <w:b/>
          <w:bCs/>
        </w:rPr>
        <w:t>§ 12</w:t>
      </w:r>
    </w:p>
    <w:p w:rsidR="00EB7F42" w:rsidRDefault="00C47117" w:rsidP="00644814">
      <w:pPr>
        <w:spacing w:after="240"/>
        <w:jc w:val="both"/>
        <w:rPr>
          <w:rFonts w:ascii="Calibri" w:hAnsi="Calibri" w:cs="Calibri"/>
          <w:sz w:val="24"/>
          <w:szCs w:val="24"/>
        </w:rPr>
      </w:pPr>
      <w:r w:rsidRPr="00644814">
        <w:rPr>
          <w:rFonts w:ascii="Calibri" w:hAnsi="Calibri" w:cs="Calibri"/>
          <w:sz w:val="24"/>
          <w:szCs w:val="24"/>
        </w:rPr>
        <w:t>Przed przystąpieniem do wykonywania obowiązków związanych z pracą z małoletnimi należy sprawdzić pracowników w Rejestrze Sprawców Przestępstw na Tle Seksualnym z dostępem ograniczonym.</w:t>
      </w:r>
    </w:p>
    <w:p w:rsidR="008B08D2" w:rsidRDefault="008B08D2" w:rsidP="00644814">
      <w:pPr>
        <w:spacing w:after="240"/>
        <w:jc w:val="both"/>
        <w:rPr>
          <w:rFonts w:ascii="Calibri" w:hAnsi="Calibri" w:cs="Calibri"/>
          <w:sz w:val="24"/>
          <w:szCs w:val="24"/>
        </w:rPr>
      </w:pPr>
    </w:p>
    <w:p w:rsidR="008B08D2" w:rsidRDefault="008B08D2" w:rsidP="00644814">
      <w:pPr>
        <w:spacing w:after="240"/>
        <w:jc w:val="both"/>
        <w:rPr>
          <w:rFonts w:ascii="Calibri" w:hAnsi="Calibri" w:cs="Calibri"/>
          <w:sz w:val="24"/>
          <w:szCs w:val="24"/>
        </w:rPr>
      </w:pPr>
    </w:p>
    <w:p w:rsidR="008B08D2" w:rsidRDefault="008B08D2" w:rsidP="00644814">
      <w:pPr>
        <w:spacing w:after="240"/>
        <w:jc w:val="both"/>
        <w:rPr>
          <w:rFonts w:ascii="Calibri" w:hAnsi="Calibri" w:cs="Calibri"/>
          <w:sz w:val="24"/>
          <w:szCs w:val="24"/>
        </w:rPr>
      </w:pPr>
    </w:p>
    <w:p w:rsidR="008B08D2" w:rsidRDefault="008B08D2" w:rsidP="00644814">
      <w:pPr>
        <w:spacing w:after="240"/>
        <w:jc w:val="both"/>
        <w:rPr>
          <w:rFonts w:ascii="Calibri" w:hAnsi="Calibri" w:cs="Calibri"/>
          <w:sz w:val="24"/>
          <w:szCs w:val="24"/>
        </w:rPr>
      </w:pPr>
    </w:p>
    <w:p w:rsidR="008B08D2" w:rsidRDefault="008B08D2" w:rsidP="00644814">
      <w:pPr>
        <w:spacing w:after="240"/>
        <w:jc w:val="both"/>
        <w:rPr>
          <w:rFonts w:ascii="Calibri" w:hAnsi="Calibri" w:cs="Calibri"/>
          <w:sz w:val="24"/>
          <w:szCs w:val="24"/>
        </w:rPr>
      </w:pPr>
    </w:p>
    <w:p w:rsidR="008B08D2" w:rsidRDefault="008B08D2" w:rsidP="00644814">
      <w:pPr>
        <w:spacing w:after="240"/>
        <w:jc w:val="both"/>
        <w:rPr>
          <w:rFonts w:ascii="Calibri" w:hAnsi="Calibri" w:cs="Calibri"/>
          <w:sz w:val="24"/>
          <w:szCs w:val="24"/>
        </w:rPr>
      </w:pPr>
    </w:p>
    <w:p w:rsidR="006D7191" w:rsidRDefault="006D7191" w:rsidP="008B08D2">
      <w:pPr>
        <w:ind w:left="6379"/>
        <w:rPr>
          <w:rFonts w:cstheme="minorHAnsi"/>
          <w:sz w:val="20"/>
          <w:szCs w:val="20"/>
        </w:rPr>
      </w:pPr>
    </w:p>
    <w:p w:rsidR="006D7191" w:rsidRDefault="006D7191" w:rsidP="008B08D2">
      <w:pPr>
        <w:ind w:left="6379"/>
        <w:rPr>
          <w:rFonts w:cstheme="minorHAnsi"/>
          <w:sz w:val="20"/>
          <w:szCs w:val="20"/>
        </w:rPr>
      </w:pPr>
    </w:p>
    <w:p w:rsidR="006D7191" w:rsidRDefault="006D7191" w:rsidP="008B08D2">
      <w:pPr>
        <w:ind w:left="6379"/>
        <w:rPr>
          <w:rFonts w:cstheme="minorHAnsi"/>
          <w:sz w:val="20"/>
          <w:szCs w:val="20"/>
        </w:rPr>
      </w:pPr>
    </w:p>
    <w:p w:rsidR="006D7191" w:rsidRDefault="006D7191" w:rsidP="008B08D2">
      <w:pPr>
        <w:ind w:left="6379"/>
        <w:rPr>
          <w:rFonts w:cstheme="minorHAnsi"/>
          <w:sz w:val="20"/>
          <w:szCs w:val="20"/>
        </w:rPr>
      </w:pPr>
    </w:p>
    <w:p w:rsidR="006D7191" w:rsidRDefault="006D7191" w:rsidP="008B08D2">
      <w:pPr>
        <w:ind w:left="6379"/>
        <w:rPr>
          <w:rFonts w:cstheme="minorHAnsi"/>
          <w:sz w:val="20"/>
          <w:szCs w:val="20"/>
        </w:rPr>
      </w:pPr>
    </w:p>
    <w:p w:rsidR="008B08D2" w:rsidRPr="008B08D2" w:rsidRDefault="008B08D2" w:rsidP="008B08D2">
      <w:pPr>
        <w:ind w:left="6379"/>
        <w:rPr>
          <w:rFonts w:cstheme="minorHAnsi"/>
          <w:sz w:val="20"/>
          <w:szCs w:val="20"/>
        </w:rPr>
      </w:pPr>
      <w:r w:rsidRPr="008B08D2">
        <w:rPr>
          <w:rFonts w:cstheme="minorHAnsi"/>
          <w:sz w:val="20"/>
          <w:szCs w:val="20"/>
        </w:rPr>
        <w:lastRenderedPageBreak/>
        <w:t>Załącznik nr 1 do Standardów ochrony małoletnich</w:t>
      </w:r>
    </w:p>
    <w:p w:rsidR="008B08D2" w:rsidRDefault="008B08D2" w:rsidP="008B08D2">
      <w:pPr>
        <w:rPr>
          <w:rFonts w:ascii="Times New Roman" w:hAnsi="Times New Roman" w:cs="Times New Roman"/>
        </w:rPr>
      </w:pPr>
    </w:p>
    <w:p w:rsidR="008B08D2" w:rsidRPr="002A45BE" w:rsidRDefault="008B08D2" w:rsidP="008B08D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B08D2" w:rsidRPr="002A45BE" w:rsidRDefault="008B08D2" w:rsidP="008B08D2">
      <w:pPr>
        <w:jc w:val="center"/>
        <w:rPr>
          <w:rFonts w:ascii="Calibri" w:hAnsi="Calibri" w:cs="Calibri"/>
          <w:b/>
          <w:sz w:val="26"/>
          <w:szCs w:val="26"/>
        </w:rPr>
      </w:pPr>
      <w:r w:rsidRPr="002A45BE">
        <w:rPr>
          <w:rFonts w:ascii="Calibri" w:hAnsi="Calibri" w:cs="Calibri"/>
          <w:b/>
          <w:sz w:val="26"/>
          <w:szCs w:val="26"/>
        </w:rPr>
        <w:t>Oświadczenie</w:t>
      </w:r>
      <w:r w:rsidRPr="002A45BE">
        <w:rPr>
          <w:rFonts w:ascii="Calibri" w:hAnsi="Calibri" w:cs="Calibri"/>
          <w:b/>
          <w:sz w:val="26"/>
          <w:szCs w:val="26"/>
        </w:rPr>
        <w:br/>
        <w:t xml:space="preserve">o zapoznaniu się i przestrzeganiu zasad zawartych </w:t>
      </w:r>
      <w:r w:rsidRPr="002A45BE">
        <w:rPr>
          <w:rFonts w:ascii="Calibri" w:hAnsi="Calibri" w:cs="Calibri"/>
          <w:b/>
          <w:sz w:val="26"/>
          <w:szCs w:val="26"/>
        </w:rPr>
        <w:br/>
        <w:t xml:space="preserve">w Standardach ochrony małoletnich </w:t>
      </w:r>
      <w:r w:rsidRPr="002A45BE">
        <w:rPr>
          <w:rFonts w:ascii="Calibri" w:hAnsi="Calibri" w:cs="Calibri"/>
          <w:b/>
          <w:sz w:val="26"/>
          <w:szCs w:val="26"/>
        </w:rPr>
        <w:br/>
        <w:t>Częstochowskiego Biura Geodezji i Terenów Rolnych w Częstochowie</w:t>
      </w:r>
    </w:p>
    <w:p w:rsidR="008B08D2" w:rsidRPr="002A45BE" w:rsidRDefault="008B08D2" w:rsidP="008B08D2">
      <w:pPr>
        <w:rPr>
          <w:rFonts w:ascii="Calibri" w:hAnsi="Calibri" w:cs="Calibri"/>
          <w:b/>
          <w:sz w:val="28"/>
          <w:szCs w:val="28"/>
        </w:rPr>
      </w:pPr>
    </w:p>
    <w:p w:rsidR="008B08D2" w:rsidRPr="002A45BE" w:rsidRDefault="008B08D2" w:rsidP="008B08D2">
      <w:pPr>
        <w:rPr>
          <w:rFonts w:ascii="Calibri" w:hAnsi="Calibri" w:cs="Calibri"/>
          <w:b/>
          <w:sz w:val="24"/>
          <w:szCs w:val="24"/>
        </w:rPr>
      </w:pPr>
      <w:r w:rsidRPr="002A45BE">
        <w:rPr>
          <w:rFonts w:ascii="Calibri" w:hAnsi="Calibri" w:cs="Calibri"/>
          <w:b/>
          <w:sz w:val="24"/>
          <w:szCs w:val="24"/>
        </w:rPr>
        <w:t xml:space="preserve"> </w:t>
      </w:r>
    </w:p>
    <w:p w:rsidR="008B08D2" w:rsidRPr="002A45BE" w:rsidRDefault="008B08D2" w:rsidP="008B08D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 w:rsidRPr="002A45BE">
        <w:rPr>
          <w:rFonts w:ascii="Calibri" w:hAnsi="Calibri" w:cs="Calibri"/>
          <w:sz w:val="24"/>
          <w:szCs w:val="24"/>
        </w:rPr>
        <w:t>Ja niżej podpisany/a ……………………………………………………..</w:t>
      </w:r>
      <w:r w:rsidRPr="002A45BE">
        <w:rPr>
          <w:rFonts w:ascii="Calibri" w:hAnsi="Calibri" w:cs="Calibri"/>
          <w:sz w:val="24"/>
          <w:szCs w:val="24"/>
        </w:rPr>
        <w:br/>
        <w:t xml:space="preserve">                                                               ( imię i nazwisko)</w:t>
      </w:r>
    </w:p>
    <w:p w:rsidR="008B08D2" w:rsidRPr="002A45BE" w:rsidRDefault="008B08D2" w:rsidP="008B08D2">
      <w:pPr>
        <w:jc w:val="both"/>
        <w:rPr>
          <w:rFonts w:ascii="Calibri" w:hAnsi="Calibri" w:cs="Calibri"/>
          <w:sz w:val="24"/>
          <w:szCs w:val="24"/>
        </w:rPr>
      </w:pPr>
      <w:r w:rsidRPr="002A45BE">
        <w:rPr>
          <w:rFonts w:ascii="Calibri" w:hAnsi="Calibri" w:cs="Calibri"/>
          <w:sz w:val="24"/>
          <w:szCs w:val="24"/>
        </w:rPr>
        <w:br/>
        <w:t>oświadczam, że zapoznałem/</w:t>
      </w:r>
      <w:proofErr w:type="spellStart"/>
      <w:r w:rsidRPr="002A45BE">
        <w:rPr>
          <w:rFonts w:ascii="Calibri" w:hAnsi="Calibri" w:cs="Calibri"/>
          <w:sz w:val="24"/>
          <w:szCs w:val="24"/>
        </w:rPr>
        <w:t>am</w:t>
      </w:r>
      <w:proofErr w:type="spellEnd"/>
      <w:r w:rsidRPr="002A45BE">
        <w:rPr>
          <w:rFonts w:ascii="Calibri" w:hAnsi="Calibri" w:cs="Calibri"/>
          <w:sz w:val="24"/>
          <w:szCs w:val="24"/>
        </w:rPr>
        <w:t xml:space="preserve"> się z dokumentem „Standardy ochrony małoletnich” obowiązującym w Częstochowskim Biurze Geodezji i Terenów Rolnych w Częstochowie </w:t>
      </w:r>
      <w:r>
        <w:rPr>
          <w:rFonts w:ascii="Calibri" w:hAnsi="Calibri" w:cs="Calibri"/>
          <w:sz w:val="24"/>
          <w:szCs w:val="24"/>
        </w:rPr>
        <w:br/>
      </w:r>
      <w:r w:rsidRPr="002A45BE">
        <w:rPr>
          <w:rFonts w:ascii="Calibri" w:hAnsi="Calibri" w:cs="Calibri"/>
          <w:sz w:val="24"/>
          <w:szCs w:val="24"/>
        </w:rPr>
        <w:t>i zobowiązuję się do ich przestrzegania oraz stosowania zasad i procedur w nich zawartych.</w:t>
      </w:r>
    </w:p>
    <w:p w:rsidR="008B08D2" w:rsidRPr="009F3D5B" w:rsidRDefault="008B08D2" w:rsidP="008B08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B08D2" w:rsidRDefault="008B08D2" w:rsidP="00644814">
      <w:pPr>
        <w:spacing w:after="240"/>
        <w:jc w:val="both"/>
        <w:rPr>
          <w:rFonts w:ascii="Calibri" w:hAnsi="Calibri" w:cs="Calibri"/>
          <w:sz w:val="24"/>
          <w:szCs w:val="24"/>
        </w:rPr>
      </w:pPr>
    </w:p>
    <w:p w:rsidR="008B08D2" w:rsidRPr="008B08D2" w:rsidRDefault="008B08D2" w:rsidP="008B08D2">
      <w:pPr>
        <w:rPr>
          <w:rFonts w:ascii="Calibri" w:hAnsi="Calibri" w:cs="Calibri"/>
          <w:sz w:val="24"/>
          <w:szCs w:val="24"/>
        </w:rPr>
      </w:pPr>
    </w:p>
    <w:p w:rsidR="008B08D2" w:rsidRPr="008B08D2" w:rsidRDefault="008B08D2" w:rsidP="008B08D2">
      <w:pPr>
        <w:rPr>
          <w:rFonts w:ascii="Calibri" w:hAnsi="Calibri" w:cs="Calibri"/>
          <w:sz w:val="24"/>
          <w:szCs w:val="24"/>
        </w:rPr>
      </w:pPr>
    </w:p>
    <w:p w:rsidR="008B08D2" w:rsidRPr="008B08D2" w:rsidRDefault="008B08D2" w:rsidP="008B08D2">
      <w:pPr>
        <w:rPr>
          <w:rFonts w:ascii="Calibri" w:hAnsi="Calibri" w:cs="Calibri"/>
          <w:sz w:val="24"/>
          <w:szCs w:val="24"/>
        </w:rPr>
      </w:pPr>
    </w:p>
    <w:p w:rsidR="008B08D2" w:rsidRPr="008B08D2" w:rsidRDefault="008B08D2" w:rsidP="008B08D2">
      <w:pPr>
        <w:rPr>
          <w:rFonts w:ascii="Calibri" w:hAnsi="Calibri" w:cs="Calibri"/>
          <w:sz w:val="24"/>
          <w:szCs w:val="24"/>
        </w:rPr>
      </w:pPr>
    </w:p>
    <w:p w:rsidR="008B08D2" w:rsidRPr="008B08D2" w:rsidRDefault="008B08D2" w:rsidP="008B08D2">
      <w:pPr>
        <w:rPr>
          <w:rFonts w:ascii="Calibri" w:hAnsi="Calibri" w:cs="Calibri"/>
          <w:sz w:val="24"/>
          <w:szCs w:val="24"/>
        </w:rPr>
      </w:pPr>
    </w:p>
    <w:p w:rsidR="008B08D2" w:rsidRPr="008B08D2" w:rsidRDefault="008B08D2" w:rsidP="008B08D2">
      <w:pPr>
        <w:rPr>
          <w:rFonts w:ascii="Calibri" w:hAnsi="Calibri" w:cs="Calibri"/>
          <w:sz w:val="24"/>
          <w:szCs w:val="24"/>
        </w:rPr>
      </w:pPr>
    </w:p>
    <w:p w:rsidR="008B08D2" w:rsidRPr="008B08D2" w:rsidRDefault="008B08D2" w:rsidP="008B08D2">
      <w:pPr>
        <w:rPr>
          <w:rFonts w:ascii="Calibri" w:hAnsi="Calibri" w:cs="Calibri"/>
          <w:sz w:val="24"/>
          <w:szCs w:val="24"/>
        </w:rPr>
      </w:pPr>
    </w:p>
    <w:p w:rsidR="008B08D2" w:rsidRDefault="008B08D2" w:rsidP="008B08D2">
      <w:pPr>
        <w:rPr>
          <w:rFonts w:ascii="Calibri" w:hAnsi="Calibri" w:cs="Calibri"/>
          <w:sz w:val="24"/>
          <w:szCs w:val="24"/>
        </w:rPr>
      </w:pPr>
    </w:p>
    <w:p w:rsidR="008B08D2" w:rsidRDefault="008B08D2" w:rsidP="008B08D2">
      <w:pPr>
        <w:tabs>
          <w:tab w:val="left" w:pos="357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8B08D2" w:rsidRDefault="008B08D2" w:rsidP="008B08D2">
      <w:pPr>
        <w:tabs>
          <w:tab w:val="left" w:pos="3570"/>
        </w:tabs>
        <w:rPr>
          <w:rFonts w:ascii="Calibri" w:hAnsi="Calibri" w:cs="Calibri"/>
          <w:sz w:val="24"/>
          <w:szCs w:val="24"/>
        </w:rPr>
      </w:pPr>
    </w:p>
    <w:p w:rsidR="008B08D2" w:rsidRDefault="008B08D2" w:rsidP="008B08D2">
      <w:pPr>
        <w:tabs>
          <w:tab w:val="left" w:pos="3570"/>
        </w:tabs>
        <w:rPr>
          <w:rFonts w:ascii="Calibri" w:hAnsi="Calibri" w:cs="Calibri"/>
          <w:sz w:val="24"/>
          <w:szCs w:val="24"/>
        </w:rPr>
      </w:pPr>
    </w:p>
    <w:p w:rsidR="008B08D2" w:rsidRPr="008B08D2" w:rsidRDefault="008B08D2" w:rsidP="008B08D2">
      <w:pPr>
        <w:ind w:left="609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Załącznik n</w:t>
      </w:r>
      <w:r w:rsidRPr="008B08D2">
        <w:rPr>
          <w:rFonts w:ascii="Calibri" w:hAnsi="Calibri" w:cs="Calibri"/>
          <w:sz w:val="20"/>
          <w:szCs w:val="20"/>
        </w:rPr>
        <w:t>r 2 do Standardów ochrony małoletnich</w:t>
      </w:r>
    </w:p>
    <w:p w:rsidR="008B08D2" w:rsidRDefault="008B08D2" w:rsidP="008B08D2">
      <w:pPr>
        <w:rPr>
          <w:rFonts w:ascii="Times New Roman" w:hAnsi="Times New Roman" w:cs="Times New Roman"/>
          <w:sz w:val="24"/>
          <w:szCs w:val="24"/>
        </w:rPr>
      </w:pPr>
    </w:p>
    <w:p w:rsidR="008B08D2" w:rsidRPr="008B08D2" w:rsidRDefault="008B08D2" w:rsidP="008B08D2">
      <w:pPr>
        <w:spacing w:before="240"/>
        <w:jc w:val="center"/>
        <w:rPr>
          <w:rFonts w:ascii="Calibri" w:hAnsi="Calibri" w:cs="Calibri"/>
          <w:b/>
          <w:sz w:val="26"/>
          <w:szCs w:val="26"/>
        </w:rPr>
      </w:pPr>
      <w:r w:rsidRPr="008B08D2">
        <w:rPr>
          <w:rFonts w:ascii="Calibri" w:hAnsi="Calibri" w:cs="Calibri"/>
          <w:b/>
          <w:sz w:val="26"/>
          <w:szCs w:val="26"/>
        </w:rPr>
        <w:t>Karta interwencji</w:t>
      </w:r>
    </w:p>
    <w:p w:rsidR="008B08D2" w:rsidRPr="008B08D2" w:rsidRDefault="008B08D2" w:rsidP="008B08D2">
      <w:pPr>
        <w:pStyle w:val="Akapitzlist"/>
        <w:numPr>
          <w:ilvl w:val="0"/>
          <w:numId w:val="25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8B08D2">
        <w:rPr>
          <w:rFonts w:ascii="Calibri" w:hAnsi="Calibri" w:cs="Calibri"/>
          <w:sz w:val="24"/>
          <w:szCs w:val="24"/>
        </w:rPr>
        <w:t>Nr karty ………………………/……………….rok</w:t>
      </w:r>
    </w:p>
    <w:p w:rsidR="008B08D2" w:rsidRPr="008B08D2" w:rsidRDefault="008B08D2" w:rsidP="008B08D2">
      <w:pPr>
        <w:pStyle w:val="Akapitzlist"/>
        <w:numPr>
          <w:ilvl w:val="0"/>
          <w:numId w:val="25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8B08D2">
        <w:rPr>
          <w:rFonts w:ascii="Calibri" w:hAnsi="Calibri" w:cs="Calibri"/>
          <w:sz w:val="24"/>
          <w:szCs w:val="24"/>
        </w:rPr>
        <w:t>Data założenia karty ……………………………………………………</w:t>
      </w:r>
      <w:r>
        <w:rPr>
          <w:rFonts w:ascii="Calibri" w:hAnsi="Calibri" w:cs="Calibri"/>
          <w:sz w:val="24"/>
          <w:szCs w:val="24"/>
        </w:rPr>
        <w:t>.....</w:t>
      </w:r>
    </w:p>
    <w:p w:rsidR="008B08D2" w:rsidRPr="008B08D2" w:rsidRDefault="008B08D2" w:rsidP="008B08D2">
      <w:pPr>
        <w:pStyle w:val="Akapitzlist"/>
        <w:numPr>
          <w:ilvl w:val="0"/>
          <w:numId w:val="25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8B08D2">
        <w:rPr>
          <w:rFonts w:ascii="Calibri" w:hAnsi="Calibri" w:cs="Calibri"/>
          <w:sz w:val="24"/>
          <w:szCs w:val="24"/>
        </w:rPr>
        <w:t>Imię i nazwisko małoletniego …………………………………………</w:t>
      </w:r>
      <w:r>
        <w:rPr>
          <w:rFonts w:ascii="Calibri" w:hAnsi="Calibri" w:cs="Calibri"/>
          <w:sz w:val="24"/>
          <w:szCs w:val="24"/>
        </w:rPr>
        <w:t>..</w:t>
      </w:r>
    </w:p>
    <w:p w:rsidR="008B08D2" w:rsidRPr="008B08D2" w:rsidRDefault="008B08D2" w:rsidP="008B08D2">
      <w:pPr>
        <w:pStyle w:val="Akapitzlist"/>
        <w:numPr>
          <w:ilvl w:val="0"/>
          <w:numId w:val="25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8B08D2">
        <w:rPr>
          <w:rFonts w:ascii="Calibri" w:hAnsi="Calibri" w:cs="Calibri"/>
          <w:sz w:val="24"/>
          <w:szCs w:val="24"/>
        </w:rPr>
        <w:t>Data urodzenia małoletniego …………………………………………..</w:t>
      </w:r>
    </w:p>
    <w:p w:rsidR="008B08D2" w:rsidRPr="008B08D2" w:rsidRDefault="008B08D2" w:rsidP="008B08D2">
      <w:pPr>
        <w:pStyle w:val="Akapitzlist"/>
        <w:numPr>
          <w:ilvl w:val="0"/>
          <w:numId w:val="25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8B08D2">
        <w:rPr>
          <w:rFonts w:ascii="Calibri" w:hAnsi="Calibri" w:cs="Calibri"/>
          <w:sz w:val="24"/>
          <w:szCs w:val="24"/>
        </w:rPr>
        <w:t>Adres zamieszkania małoletniego ……………………………………</w:t>
      </w:r>
      <w:r>
        <w:rPr>
          <w:rFonts w:ascii="Calibri" w:hAnsi="Calibri" w:cs="Calibri"/>
          <w:sz w:val="24"/>
          <w:szCs w:val="24"/>
        </w:rPr>
        <w:t>.</w:t>
      </w:r>
    </w:p>
    <w:p w:rsidR="008B08D2" w:rsidRPr="008B08D2" w:rsidRDefault="008B08D2" w:rsidP="008B08D2">
      <w:pPr>
        <w:pStyle w:val="Akapitzlist"/>
        <w:numPr>
          <w:ilvl w:val="0"/>
          <w:numId w:val="25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8B08D2">
        <w:rPr>
          <w:rFonts w:ascii="Calibri" w:hAnsi="Calibri" w:cs="Calibri"/>
          <w:sz w:val="24"/>
          <w:szCs w:val="24"/>
        </w:rPr>
        <w:t>Przyczyna interwencji (opis sytuacji) …………………………………</w:t>
      </w:r>
    </w:p>
    <w:p w:rsidR="008B08D2" w:rsidRPr="008B08D2" w:rsidRDefault="008B08D2" w:rsidP="008B08D2">
      <w:pPr>
        <w:pStyle w:val="Akapitzlist"/>
        <w:spacing w:before="240" w:line="276" w:lineRule="auto"/>
        <w:rPr>
          <w:rFonts w:ascii="Calibri" w:hAnsi="Calibri" w:cs="Calibri"/>
          <w:sz w:val="24"/>
          <w:szCs w:val="24"/>
        </w:rPr>
      </w:pPr>
      <w:r w:rsidRPr="008B08D2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8B08D2" w:rsidRDefault="008B08D2" w:rsidP="008B08D2">
      <w:pPr>
        <w:pStyle w:val="Akapitzlist"/>
        <w:spacing w:before="240" w:line="276" w:lineRule="auto"/>
        <w:rPr>
          <w:rFonts w:ascii="Calibri" w:hAnsi="Calibri" w:cs="Calibri"/>
          <w:sz w:val="24"/>
          <w:szCs w:val="24"/>
        </w:rPr>
      </w:pPr>
      <w:r w:rsidRPr="008B08D2">
        <w:rPr>
          <w:rFonts w:ascii="Calibri" w:hAnsi="Calibri" w:cs="Calibri"/>
          <w:sz w:val="24"/>
          <w:szCs w:val="24"/>
        </w:rPr>
        <w:t>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..........................................................</w:t>
      </w:r>
    </w:p>
    <w:p w:rsidR="008B08D2" w:rsidRPr="008B08D2" w:rsidRDefault="008B08D2" w:rsidP="008B08D2">
      <w:pPr>
        <w:pStyle w:val="Akapitzlist"/>
        <w:spacing w:before="240" w:line="276" w:lineRule="auto"/>
        <w:rPr>
          <w:rFonts w:ascii="Calibri" w:hAnsi="Calibri" w:cs="Calibri"/>
          <w:sz w:val="24"/>
          <w:szCs w:val="24"/>
        </w:rPr>
      </w:pPr>
      <w:r w:rsidRPr="008B08D2">
        <w:rPr>
          <w:rFonts w:ascii="Calibri" w:hAnsi="Calibri" w:cs="Calibri"/>
          <w:sz w:val="24"/>
          <w:szCs w:val="24"/>
        </w:rPr>
        <w:t>……………………………………………………………………………..........................................................</w:t>
      </w:r>
    </w:p>
    <w:p w:rsidR="008B08D2" w:rsidRPr="008B08D2" w:rsidRDefault="008B08D2" w:rsidP="008B08D2">
      <w:pPr>
        <w:pStyle w:val="Akapitzlist"/>
        <w:numPr>
          <w:ilvl w:val="0"/>
          <w:numId w:val="25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8B08D2">
        <w:rPr>
          <w:rFonts w:ascii="Calibri" w:hAnsi="Calibri" w:cs="Calibri"/>
          <w:sz w:val="24"/>
          <w:szCs w:val="24"/>
        </w:rPr>
        <w:t>Osoba zawiadamiająca o krzywdzeniu małoletniego</w:t>
      </w:r>
    </w:p>
    <w:p w:rsidR="008B08D2" w:rsidRPr="008B08D2" w:rsidRDefault="008B08D2" w:rsidP="008B08D2">
      <w:pPr>
        <w:pStyle w:val="Akapitzlist"/>
        <w:spacing w:before="240" w:line="276" w:lineRule="auto"/>
        <w:rPr>
          <w:rFonts w:ascii="Calibri" w:hAnsi="Calibri" w:cs="Calibri"/>
          <w:sz w:val="24"/>
          <w:szCs w:val="24"/>
        </w:rPr>
      </w:pPr>
      <w:r w:rsidRPr="008B08D2">
        <w:rPr>
          <w:rFonts w:ascii="Calibri" w:hAnsi="Calibri" w:cs="Calibri"/>
          <w:sz w:val="24"/>
          <w:szCs w:val="24"/>
        </w:rPr>
        <w:t>…………………………………………………………………………..</w:t>
      </w:r>
    </w:p>
    <w:p w:rsidR="008B08D2" w:rsidRPr="008B08D2" w:rsidRDefault="008B08D2" w:rsidP="008B08D2">
      <w:pPr>
        <w:pStyle w:val="Akapitzlist"/>
        <w:numPr>
          <w:ilvl w:val="0"/>
          <w:numId w:val="25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8B08D2">
        <w:rPr>
          <w:rFonts w:ascii="Calibri" w:hAnsi="Calibri" w:cs="Calibri"/>
          <w:sz w:val="24"/>
          <w:szCs w:val="24"/>
        </w:rPr>
        <w:t>Data i opis podjętych działań</w:t>
      </w:r>
    </w:p>
    <w:p w:rsidR="008B08D2" w:rsidRPr="008B08D2" w:rsidRDefault="008B08D2" w:rsidP="008B08D2">
      <w:pPr>
        <w:pStyle w:val="Akapitzlist"/>
        <w:spacing w:before="240" w:line="276" w:lineRule="auto"/>
        <w:rPr>
          <w:rFonts w:ascii="Calibri" w:hAnsi="Calibri" w:cs="Calibri"/>
          <w:sz w:val="24"/>
          <w:szCs w:val="24"/>
        </w:rPr>
      </w:pPr>
      <w:r w:rsidRPr="008B08D2">
        <w:rPr>
          <w:rFonts w:ascii="Calibri" w:hAnsi="Calibri" w:cs="Calibri"/>
          <w:sz w:val="24"/>
          <w:szCs w:val="24"/>
        </w:rPr>
        <w:t>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.………………………………………………………………………….</w:t>
      </w:r>
      <w:r>
        <w:rPr>
          <w:rFonts w:ascii="Calibri" w:hAnsi="Calibri" w:cs="Calibri"/>
          <w:sz w:val="24"/>
          <w:szCs w:val="24"/>
        </w:rPr>
        <w:t>..............</w:t>
      </w:r>
      <w:r w:rsidRPr="008B08D2">
        <w:rPr>
          <w:rFonts w:ascii="Calibri" w:hAnsi="Calibri" w:cs="Calibri"/>
          <w:sz w:val="24"/>
          <w:szCs w:val="24"/>
        </w:rPr>
        <w:t>.</w:t>
      </w:r>
    </w:p>
    <w:p w:rsidR="008B08D2" w:rsidRPr="008B08D2" w:rsidRDefault="008B08D2" w:rsidP="008B08D2">
      <w:pPr>
        <w:pStyle w:val="Akapitzlist"/>
        <w:numPr>
          <w:ilvl w:val="0"/>
          <w:numId w:val="25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8B08D2">
        <w:rPr>
          <w:rFonts w:ascii="Calibri" w:hAnsi="Calibri" w:cs="Calibri"/>
          <w:sz w:val="24"/>
          <w:szCs w:val="24"/>
        </w:rPr>
        <w:t>Formy podjętej interwencji</w:t>
      </w:r>
    </w:p>
    <w:p w:rsidR="008B08D2" w:rsidRPr="008B08D2" w:rsidRDefault="008B08D2" w:rsidP="008B08D2">
      <w:pPr>
        <w:pStyle w:val="Akapitzlist"/>
        <w:numPr>
          <w:ilvl w:val="0"/>
          <w:numId w:val="26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8B08D2">
        <w:rPr>
          <w:rFonts w:ascii="Calibri" w:hAnsi="Calibri" w:cs="Calibri"/>
          <w:sz w:val="24"/>
          <w:szCs w:val="24"/>
        </w:rPr>
        <w:t>zawiadomienie o popełnieniu przestępstwa</w:t>
      </w:r>
    </w:p>
    <w:p w:rsidR="008B08D2" w:rsidRDefault="008B08D2" w:rsidP="008B08D2">
      <w:pPr>
        <w:pStyle w:val="Akapitzlist"/>
        <w:spacing w:before="240" w:line="276" w:lineRule="auto"/>
        <w:ind w:left="1080"/>
        <w:rPr>
          <w:rFonts w:ascii="Calibri" w:hAnsi="Calibri" w:cs="Calibri"/>
          <w:sz w:val="24"/>
          <w:szCs w:val="24"/>
        </w:rPr>
      </w:pPr>
      <w:r w:rsidRPr="008B08D2">
        <w:rPr>
          <w:rFonts w:ascii="Calibri" w:hAnsi="Calibri" w:cs="Calibri"/>
          <w:sz w:val="24"/>
          <w:szCs w:val="24"/>
        </w:rPr>
        <w:t>……………………………………………………………………….……………………………………………………………………….……………………………………………………………………….</w:t>
      </w:r>
      <w:r>
        <w:rPr>
          <w:rFonts w:ascii="Calibri" w:hAnsi="Calibri" w:cs="Calibri"/>
          <w:sz w:val="24"/>
          <w:szCs w:val="24"/>
        </w:rPr>
        <w:t>..................................</w:t>
      </w:r>
    </w:p>
    <w:p w:rsidR="008B08D2" w:rsidRPr="008B08D2" w:rsidRDefault="008B08D2" w:rsidP="008B08D2">
      <w:pPr>
        <w:pStyle w:val="Akapitzlist"/>
        <w:spacing w:before="240" w:line="276" w:lineRule="auto"/>
        <w:ind w:left="1080"/>
        <w:rPr>
          <w:rFonts w:ascii="Calibri" w:hAnsi="Calibri" w:cs="Calibri"/>
          <w:sz w:val="24"/>
          <w:szCs w:val="24"/>
        </w:rPr>
      </w:pPr>
      <w:r w:rsidRPr="008B08D2">
        <w:rPr>
          <w:rFonts w:ascii="Calibri" w:hAnsi="Calibri" w:cs="Calibri"/>
          <w:sz w:val="24"/>
          <w:szCs w:val="24"/>
        </w:rPr>
        <w:t>……………………………………………………</w:t>
      </w:r>
      <w:r>
        <w:rPr>
          <w:rFonts w:ascii="Calibri" w:hAnsi="Calibri" w:cs="Calibri"/>
          <w:sz w:val="24"/>
          <w:szCs w:val="24"/>
        </w:rPr>
        <w:t>………………….……………………………………………………</w:t>
      </w:r>
    </w:p>
    <w:p w:rsidR="008B08D2" w:rsidRPr="008B08D2" w:rsidRDefault="008B08D2" w:rsidP="008B08D2">
      <w:pPr>
        <w:pStyle w:val="Akapitzlist"/>
        <w:numPr>
          <w:ilvl w:val="0"/>
          <w:numId w:val="26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8B08D2">
        <w:rPr>
          <w:rFonts w:ascii="Calibri" w:hAnsi="Calibri" w:cs="Calibri"/>
          <w:sz w:val="24"/>
          <w:szCs w:val="24"/>
        </w:rPr>
        <w:t>inny rodzaj interwencji (jaki)</w:t>
      </w:r>
    </w:p>
    <w:p w:rsidR="008B08D2" w:rsidRPr="008B08D2" w:rsidRDefault="008B08D2" w:rsidP="008B08D2">
      <w:pPr>
        <w:pStyle w:val="Akapitzlist"/>
        <w:spacing w:before="240" w:line="276" w:lineRule="auto"/>
        <w:ind w:left="1080"/>
        <w:rPr>
          <w:rFonts w:ascii="Calibri" w:hAnsi="Calibri" w:cs="Calibri"/>
          <w:sz w:val="24"/>
          <w:szCs w:val="24"/>
        </w:rPr>
      </w:pPr>
      <w:r w:rsidRPr="008B08D2">
        <w:rPr>
          <w:rFonts w:ascii="Calibri" w:hAnsi="Calibri" w:cs="Calibri"/>
          <w:sz w:val="24"/>
          <w:szCs w:val="24"/>
        </w:rPr>
        <w:t>……………………………………………………………………….……………………………………………………………………….……………………………………………………………………….</w:t>
      </w:r>
      <w:r>
        <w:rPr>
          <w:rFonts w:ascii="Calibri" w:hAnsi="Calibri" w:cs="Calibri"/>
          <w:sz w:val="24"/>
          <w:szCs w:val="24"/>
        </w:rPr>
        <w:t>...................................</w:t>
      </w:r>
    </w:p>
    <w:p w:rsidR="008B08D2" w:rsidRPr="008B08D2" w:rsidRDefault="008B08D2" w:rsidP="008B08D2">
      <w:pPr>
        <w:spacing w:before="240"/>
        <w:rPr>
          <w:rFonts w:ascii="Calibri" w:hAnsi="Calibri" w:cs="Calibri"/>
          <w:sz w:val="24"/>
          <w:szCs w:val="24"/>
        </w:rPr>
      </w:pPr>
      <w:r w:rsidRPr="008B08D2">
        <w:rPr>
          <w:rFonts w:ascii="Calibri" w:hAnsi="Calibri" w:cs="Calibri"/>
          <w:sz w:val="24"/>
          <w:szCs w:val="24"/>
        </w:rPr>
        <w:t xml:space="preserve">          </w:t>
      </w:r>
    </w:p>
    <w:p w:rsidR="008B08D2" w:rsidRPr="008B08D2" w:rsidRDefault="008B08D2" w:rsidP="008B08D2">
      <w:pPr>
        <w:spacing w:before="240"/>
        <w:rPr>
          <w:rFonts w:ascii="Calibri" w:hAnsi="Calibri" w:cs="Calibri"/>
          <w:sz w:val="24"/>
          <w:szCs w:val="24"/>
        </w:rPr>
      </w:pPr>
      <w:r w:rsidRPr="008B08D2">
        <w:rPr>
          <w:rFonts w:ascii="Calibri" w:hAnsi="Calibri" w:cs="Calibri"/>
          <w:sz w:val="24"/>
          <w:szCs w:val="24"/>
        </w:rPr>
        <w:tab/>
      </w:r>
      <w:r w:rsidRPr="008B08D2">
        <w:rPr>
          <w:rFonts w:ascii="Calibri" w:hAnsi="Calibri" w:cs="Calibri"/>
          <w:sz w:val="24"/>
          <w:szCs w:val="24"/>
        </w:rPr>
        <w:tab/>
      </w:r>
      <w:r w:rsidRPr="008B08D2">
        <w:rPr>
          <w:rFonts w:ascii="Calibri" w:hAnsi="Calibri" w:cs="Calibri"/>
          <w:sz w:val="24"/>
          <w:szCs w:val="24"/>
        </w:rPr>
        <w:tab/>
      </w:r>
      <w:r w:rsidRPr="008B08D2">
        <w:rPr>
          <w:rFonts w:ascii="Calibri" w:hAnsi="Calibri" w:cs="Calibri"/>
          <w:sz w:val="24"/>
          <w:szCs w:val="24"/>
        </w:rPr>
        <w:tab/>
      </w:r>
      <w:r w:rsidRPr="008B08D2">
        <w:rPr>
          <w:rFonts w:ascii="Calibri" w:hAnsi="Calibri" w:cs="Calibri"/>
          <w:sz w:val="24"/>
          <w:szCs w:val="24"/>
        </w:rPr>
        <w:tab/>
      </w:r>
      <w:r w:rsidRPr="008B08D2">
        <w:rPr>
          <w:rFonts w:ascii="Calibri" w:hAnsi="Calibri" w:cs="Calibri"/>
          <w:sz w:val="24"/>
          <w:szCs w:val="24"/>
        </w:rPr>
        <w:tab/>
      </w:r>
      <w:r w:rsidRPr="008B08D2">
        <w:rPr>
          <w:rFonts w:ascii="Calibri" w:hAnsi="Calibri" w:cs="Calibri"/>
          <w:sz w:val="24"/>
          <w:szCs w:val="24"/>
        </w:rPr>
        <w:tab/>
        <w:t>…………………………………...</w:t>
      </w:r>
      <w:r w:rsidRPr="008B08D2">
        <w:rPr>
          <w:rFonts w:ascii="Calibri" w:hAnsi="Calibri" w:cs="Calibri"/>
          <w:sz w:val="24"/>
          <w:szCs w:val="24"/>
        </w:rPr>
        <w:br/>
        <w:t xml:space="preserve">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             </w:t>
      </w:r>
      <w:r w:rsidRPr="008B08D2">
        <w:rPr>
          <w:rFonts w:ascii="Calibri" w:hAnsi="Calibri" w:cs="Calibri"/>
          <w:sz w:val="24"/>
          <w:szCs w:val="24"/>
        </w:rPr>
        <w:t xml:space="preserve">  (podpis osoby sporządzającej)</w:t>
      </w:r>
    </w:p>
    <w:p w:rsidR="008B08D2" w:rsidRDefault="008B08D2" w:rsidP="008B08D2">
      <w:pPr>
        <w:tabs>
          <w:tab w:val="left" w:pos="3570"/>
        </w:tabs>
        <w:spacing w:before="240"/>
        <w:rPr>
          <w:rFonts w:ascii="Calibri" w:hAnsi="Calibri" w:cs="Calibri"/>
          <w:sz w:val="24"/>
          <w:szCs w:val="24"/>
        </w:rPr>
      </w:pPr>
    </w:p>
    <w:p w:rsidR="008B08D2" w:rsidRDefault="008B08D2" w:rsidP="008B08D2">
      <w:pPr>
        <w:tabs>
          <w:tab w:val="left" w:pos="3570"/>
        </w:tabs>
        <w:spacing w:before="240"/>
        <w:rPr>
          <w:rFonts w:ascii="Calibri" w:hAnsi="Calibri" w:cs="Calibri"/>
          <w:sz w:val="24"/>
          <w:szCs w:val="24"/>
        </w:rPr>
      </w:pPr>
    </w:p>
    <w:p w:rsidR="008B08D2" w:rsidRDefault="008B08D2" w:rsidP="008B08D2">
      <w:pPr>
        <w:tabs>
          <w:tab w:val="left" w:pos="3570"/>
        </w:tabs>
        <w:spacing w:before="240"/>
        <w:rPr>
          <w:rFonts w:ascii="Calibri" w:hAnsi="Calibri" w:cs="Calibri"/>
          <w:sz w:val="24"/>
          <w:szCs w:val="24"/>
        </w:rPr>
      </w:pPr>
    </w:p>
    <w:p w:rsidR="008B08D2" w:rsidRDefault="008B08D2" w:rsidP="008B08D2">
      <w:pPr>
        <w:tabs>
          <w:tab w:val="left" w:pos="3570"/>
        </w:tabs>
        <w:spacing w:before="240"/>
        <w:rPr>
          <w:rFonts w:ascii="Calibri" w:hAnsi="Calibri" w:cs="Calibri"/>
          <w:sz w:val="24"/>
          <w:szCs w:val="24"/>
        </w:rPr>
      </w:pPr>
    </w:p>
    <w:p w:rsidR="008B08D2" w:rsidRPr="008B08D2" w:rsidRDefault="008B08D2" w:rsidP="008B08D2">
      <w:pPr>
        <w:ind w:left="609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Załącznik n</w:t>
      </w:r>
      <w:r w:rsidRPr="008B08D2">
        <w:rPr>
          <w:rFonts w:ascii="Calibri" w:hAnsi="Calibri" w:cs="Calibri"/>
          <w:sz w:val="20"/>
          <w:szCs w:val="20"/>
        </w:rPr>
        <w:t>r 3</w:t>
      </w:r>
      <w:r>
        <w:rPr>
          <w:rFonts w:ascii="Calibri" w:hAnsi="Calibri" w:cs="Calibri"/>
          <w:sz w:val="20"/>
          <w:szCs w:val="20"/>
        </w:rPr>
        <w:t xml:space="preserve"> </w:t>
      </w:r>
      <w:r w:rsidRPr="008B08D2">
        <w:rPr>
          <w:rFonts w:ascii="Calibri" w:hAnsi="Calibri" w:cs="Calibri"/>
          <w:sz w:val="20"/>
          <w:szCs w:val="20"/>
        </w:rPr>
        <w:t>do Standardów ochrony małoletnich</w:t>
      </w:r>
    </w:p>
    <w:p w:rsidR="008B08D2" w:rsidRDefault="008B08D2" w:rsidP="008B08D2">
      <w:pPr>
        <w:rPr>
          <w:rFonts w:ascii="Times New Roman" w:hAnsi="Times New Roman" w:cs="Times New Roman"/>
        </w:rPr>
      </w:pPr>
    </w:p>
    <w:p w:rsidR="008B08D2" w:rsidRDefault="008B08D2" w:rsidP="008B08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B08D2" w:rsidRPr="008B08D2" w:rsidRDefault="008B08D2" w:rsidP="008B08D2">
      <w:pPr>
        <w:jc w:val="center"/>
        <w:rPr>
          <w:rFonts w:cstheme="minorHAnsi"/>
          <w:b/>
          <w:sz w:val="28"/>
          <w:szCs w:val="28"/>
        </w:rPr>
      </w:pPr>
      <w:r w:rsidRPr="008B08D2">
        <w:rPr>
          <w:rFonts w:cstheme="minorHAnsi"/>
          <w:b/>
          <w:sz w:val="28"/>
          <w:szCs w:val="28"/>
        </w:rPr>
        <w:t>Rejestr ujawnionych lub zgłoszonych incydentów lub zdarzeń zagrażających dobru małoletniego oraz interwencji</w:t>
      </w:r>
    </w:p>
    <w:p w:rsidR="008B08D2" w:rsidRPr="008B08D2" w:rsidRDefault="008B08D2" w:rsidP="008B08D2">
      <w:pPr>
        <w:rPr>
          <w:rFonts w:cstheme="minorHAnsi"/>
          <w:b/>
          <w:sz w:val="28"/>
          <w:szCs w:val="28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81"/>
        <w:gridCol w:w="1383"/>
        <w:gridCol w:w="2119"/>
        <w:gridCol w:w="1569"/>
        <w:gridCol w:w="1757"/>
        <w:gridCol w:w="1569"/>
      </w:tblGrid>
      <w:tr w:rsidR="008B08D2" w:rsidRPr="008B08D2" w:rsidTr="00B12755">
        <w:tc>
          <w:tcPr>
            <w:tcW w:w="681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  <w:r w:rsidRPr="008B08D2">
              <w:rPr>
                <w:rFonts w:cstheme="minorHAnsi"/>
                <w:b/>
                <w:sz w:val="28"/>
                <w:szCs w:val="28"/>
              </w:rPr>
              <w:t>Lp.</w:t>
            </w:r>
          </w:p>
        </w:tc>
        <w:tc>
          <w:tcPr>
            <w:tcW w:w="1383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  <w:r w:rsidRPr="008B08D2">
              <w:rPr>
                <w:rFonts w:cstheme="minorHAnsi"/>
                <w:b/>
                <w:sz w:val="28"/>
                <w:szCs w:val="28"/>
              </w:rPr>
              <w:t xml:space="preserve">Data </w:t>
            </w:r>
            <w:r w:rsidRPr="008B08D2">
              <w:rPr>
                <w:rFonts w:cstheme="minorHAnsi"/>
                <w:b/>
                <w:sz w:val="28"/>
                <w:szCs w:val="28"/>
              </w:rPr>
              <w:br/>
              <w:t>zdarzenia</w:t>
            </w:r>
          </w:p>
        </w:tc>
        <w:tc>
          <w:tcPr>
            <w:tcW w:w="2119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  <w:r w:rsidRPr="008B08D2">
              <w:rPr>
                <w:rFonts w:cstheme="minorHAnsi"/>
                <w:b/>
                <w:sz w:val="28"/>
                <w:szCs w:val="28"/>
              </w:rPr>
              <w:t>Krótki opis zdarzenia</w:t>
            </w:r>
          </w:p>
        </w:tc>
        <w:tc>
          <w:tcPr>
            <w:tcW w:w="1569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  <w:r w:rsidRPr="008B08D2">
              <w:rPr>
                <w:rFonts w:cstheme="minorHAnsi"/>
                <w:b/>
                <w:sz w:val="28"/>
                <w:szCs w:val="28"/>
              </w:rPr>
              <w:t>Osoba zgłaszająca</w:t>
            </w:r>
          </w:p>
        </w:tc>
        <w:tc>
          <w:tcPr>
            <w:tcW w:w="1741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  <w:r w:rsidRPr="008B08D2">
              <w:rPr>
                <w:rFonts w:cstheme="minorHAnsi"/>
                <w:b/>
                <w:sz w:val="28"/>
                <w:szCs w:val="28"/>
              </w:rPr>
              <w:t>Imię i nazwisko</w:t>
            </w:r>
          </w:p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  <w:r w:rsidRPr="008B08D2">
              <w:rPr>
                <w:rFonts w:cstheme="minorHAnsi"/>
                <w:b/>
                <w:sz w:val="28"/>
                <w:szCs w:val="28"/>
              </w:rPr>
              <w:t>małoletniego</w:t>
            </w:r>
          </w:p>
        </w:tc>
        <w:tc>
          <w:tcPr>
            <w:tcW w:w="1569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  <w:r w:rsidRPr="008B08D2">
              <w:rPr>
                <w:rFonts w:cstheme="minorHAnsi"/>
                <w:b/>
                <w:sz w:val="28"/>
                <w:szCs w:val="28"/>
              </w:rPr>
              <w:t>Numer karty interwencji</w:t>
            </w:r>
          </w:p>
        </w:tc>
      </w:tr>
      <w:tr w:rsidR="008B08D2" w:rsidRPr="008B08D2" w:rsidTr="008B08D2">
        <w:trPr>
          <w:trHeight w:val="891"/>
        </w:trPr>
        <w:tc>
          <w:tcPr>
            <w:tcW w:w="681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41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B08D2" w:rsidRPr="008B08D2" w:rsidTr="008B08D2">
        <w:trPr>
          <w:trHeight w:val="833"/>
        </w:trPr>
        <w:tc>
          <w:tcPr>
            <w:tcW w:w="681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41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B08D2" w:rsidRPr="008B08D2" w:rsidTr="008B08D2">
        <w:trPr>
          <w:trHeight w:val="704"/>
        </w:trPr>
        <w:tc>
          <w:tcPr>
            <w:tcW w:w="681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41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B08D2" w:rsidRPr="008B08D2" w:rsidTr="00B12755">
        <w:tc>
          <w:tcPr>
            <w:tcW w:w="681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41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B08D2" w:rsidRPr="008B08D2" w:rsidTr="00B12755">
        <w:tc>
          <w:tcPr>
            <w:tcW w:w="681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41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B08D2" w:rsidRPr="008B08D2" w:rsidTr="00B12755">
        <w:tc>
          <w:tcPr>
            <w:tcW w:w="681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41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B08D2" w:rsidRPr="008B08D2" w:rsidTr="00B12755">
        <w:tc>
          <w:tcPr>
            <w:tcW w:w="681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41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B08D2" w:rsidRPr="008B08D2" w:rsidTr="00B12755">
        <w:tc>
          <w:tcPr>
            <w:tcW w:w="681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41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B08D2" w:rsidRPr="008B08D2" w:rsidTr="00B12755">
        <w:tc>
          <w:tcPr>
            <w:tcW w:w="681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383" w:type="dxa"/>
          </w:tcPr>
          <w:p w:rsid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741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69" w:type="dxa"/>
          </w:tcPr>
          <w:p w:rsidR="008B08D2" w:rsidRPr="008B08D2" w:rsidRDefault="008B08D2" w:rsidP="00B12755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8B08D2" w:rsidRPr="008B08D2" w:rsidRDefault="008B08D2" w:rsidP="008B08D2">
      <w:pPr>
        <w:rPr>
          <w:rFonts w:cstheme="minorHAnsi"/>
          <w:b/>
          <w:sz w:val="28"/>
          <w:szCs w:val="28"/>
        </w:rPr>
      </w:pPr>
    </w:p>
    <w:p w:rsidR="008B08D2" w:rsidRPr="008B08D2" w:rsidRDefault="008B08D2" w:rsidP="008B08D2">
      <w:pPr>
        <w:tabs>
          <w:tab w:val="left" w:pos="3570"/>
        </w:tabs>
        <w:spacing w:before="240"/>
        <w:rPr>
          <w:rFonts w:cstheme="minorHAnsi"/>
          <w:sz w:val="24"/>
          <w:szCs w:val="24"/>
        </w:rPr>
      </w:pPr>
    </w:p>
    <w:sectPr w:rsidR="008B08D2" w:rsidRPr="008B0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421C"/>
    <w:multiLevelType w:val="hybridMultilevel"/>
    <w:tmpl w:val="D6DC7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90237"/>
    <w:multiLevelType w:val="hybridMultilevel"/>
    <w:tmpl w:val="2E7240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B1A9A"/>
    <w:multiLevelType w:val="hybridMultilevel"/>
    <w:tmpl w:val="AA949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B5E62"/>
    <w:multiLevelType w:val="hybridMultilevel"/>
    <w:tmpl w:val="224C29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482949"/>
    <w:multiLevelType w:val="hybridMultilevel"/>
    <w:tmpl w:val="5296BBFC"/>
    <w:lvl w:ilvl="0" w:tplc="48541B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13DDC"/>
    <w:multiLevelType w:val="hybridMultilevel"/>
    <w:tmpl w:val="D3CA9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0602AC"/>
    <w:multiLevelType w:val="hybridMultilevel"/>
    <w:tmpl w:val="741278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01679"/>
    <w:multiLevelType w:val="hybridMultilevel"/>
    <w:tmpl w:val="C79E6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A532A"/>
    <w:multiLevelType w:val="hybridMultilevel"/>
    <w:tmpl w:val="6CA0B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056AA"/>
    <w:multiLevelType w:val="hybridMultilevel"/>
    <w:tmpl w:val="F70E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D1F8E"/>
    <w:multiLevelType w:val="hybridMultilevel"/>
    <w:tmpl w:val="6910E4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DCA60D2"/>
    <w:multiLevelType w:val="hybridMultilevel"/>
    <w:tmpl w:val="26E43EDA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2F1A2242"/>
    <w:multiLevelType w:val="hybridMultilevel"/>
    <w:tmpl w:val="E44E0304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375751B9"/>
    <w:multiLevelType w:val="hybridMultilevel"/>
    <w:tmpl w:val="D1D8FD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A4C3DB1"/>
    <w:multiLevelType w:val="hybridMultilevel"/>
    <w:tmpl w:val="64EC4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9E6F08"/>
    <w:multiLevelType w:val="hybridMultilevel"/>
    <w:tmpl w:val="AB14AF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047369F"/>
    <w:multiLevelType w:val="hybridMultilevel"/>
    <w:tmpl w:val="F53CA6E0"/>
    <w:lvl w:ilvl="0" w:tplc="50CE7056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40A58C3"/>
    <w:multiLevelType w:val="hybridMultilevel"/>
    <w:tmpl w:val="F71ED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17445D"/>
    <w:multiLevelType w:val="hybridMultilevel"/>
    <w:tmpl w:val="B7C8E8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87254CA"/>
    <w:multiLevelType w:val="hybridMultilevel"/>
    <w:tmpl w:val="6B82B470"/>
    <w:lvl w:ilvl="0" w:tplc="89D665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BD09AC"/>
    <w:multiLevelType w:val="hybridMultilevel"/>
    <w:tmpl w:val="7E3E7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493EB6"/>
    <w:multiLevelType w:val="hybridMultilevel"/>
    <w:tmpl w:val="96023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465369"/>
    <w:multiLevelType w:val="hybridMultilevel"/>
    <w:tmpl w:val="68DC4E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77369EC"/>
    <w:multiLevelType w:val="hybridMultilevel"/>
    <w:tmpl w:val="8662DBBA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6EC07A33"/>
    <w:multiLevelType w:val="hybridMultilevel"/>
    <w:tmpl w:val="ABF69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ED153F"/>
    <w:multiLevelType w:val="hybridMultilevel"/>
    <w:tmpl w:val="692AD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3"/>
  </w:num>
  <w:num w:numId="5">
    <w:abstractNumId w:val="21"/>
  </w:num>
  <w:num w:numId="6">
    <w:abstractNumId w:val="3"/>
  </w:num>
  <w:num w:numId="7">
    <w:abstractNumId w:val="9"/>
  </w:num>
  <w:num w:numId="8">
    <w:abstractNumId w:val="7"/>
  </w:num>
  <w:num w:numId="9">
    <w:abstractNumId w:val="12"/>
  </w:num>
  <w:num w:numId="10">
    <w:abstractNumId w:val="24"/>
  </w:num>
  <w:num w:numId="11">
    <w:abstractNumId w:val="15"/>
  </w:num>
  <w:num w:numId="12">
    <w:abstractNumId w:val="2"/>
  </w:num>
  <w:num w:numId="13">
    <w:abstractNumId w:val="10"/>
  </w:num>
  <w:num w:numId="14">
    <w:abstractNumId w:val="20"/>
  </w:num>
  <w:num w:numId="15">
    <w:abstractNumId w:val="14"/>
  </w:num>
  <w:num w:numId="16">
    <w:abstractNumId w:val="0"/>
  </w:num>
  <w:num w:numId="17">
    <w:abstractNumId w:val="4"/>
  </w:num>
  <w:num w:numId="18">
    <w:abstractNumId w:val="16"/>
  </w:num>
  <w:num w:numId="19">
    <w:abstractNumId w:val="11"/>
  </w:num>
  <w:num w:numId="20">
    <w:abstractNumId w:val="25"/>
  </w:num>
  <w:num w:numId="21">
    <w:abstractNumId w:val="5"/>
  </w:num>
  <w:num w:numId="22">
    <w:abstractNumId w:val="18"/>
  </w:num>
  <w:num w:numId="23">
    <w:abstractNumId w:val="22"/>
  </w:num>
  <w:num w:numId="24">
    <w:abstractNumId w:val="23"/>
  </w:num>
  <w:num w:numId="25">
    <w:abstractNumId w:val="17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17"/>
    <w:rsid w:val="0000664C"/>
    <w:rsid w:val="00023AF6"/>
    <w:rsid w:val="000974D3"/>
    <w:rsid w:val="001338F1"/>
    <w:rsid w:val="00181129"/>
    <w:rsid w:val="00202E21"/>
    <w:rsid w:val="002F336E"/>
    <w:rsid w:val="00343433"/>
    <w:rsid w:val="00644814"/>
    <w:rsid w:val="006D7191"/>
    <w:rsid w:val="008B08D2"/>
    <w:rsid w:val="00940982"/>
    <w:rsid w:val="009862EA"/>
    <w:rsid w:val="00AB46FD"/>
    <w:rsid w:val="00C47117"/>
    <w:rsid w:val="00D16566"/>
    <w:rsid w:val="00EB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471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B08D2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8B08D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471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B08D2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8B08D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1444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CzBGiTR</dc:creator>
  <cp:lastModifiedBy>Sekretariat CzBGiTR</cp:lastModifiedBy>
  <cp:revision>6</cp:revision>
  <dcterms:created xsi:type="dcterms:W3CDTF">2026-04-01T06:41:00Z</dcterms:created>
  <dcterms:modified xsi:type="dcterms:W3CDTF">2026-04-09T08:08:00Z</dcterms:modified>
</cp:coreProperties>
</file>